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B5" w:rsidRDefault="00DF6AB5" w:rsidP="00DF6AB5">
      <w:pPr>
        <w:pStyle w:val="ConsPlusTitle"/>
        <w:jc w:val="center"/>
        <w:rPr>
          <w:sz w:val="28"/>
          <w:szCs w:val="28"/>
        </w:rPr>
      </w:pPr>
      <w:r>
        <w:rPr>
          <w:sz w:val="28"/>
          <w:szCs w:val="28"/>
        </w:rPr>
        <w:t>КРАСНОЯРСКИЙ  КРАЙ КРАСНОТУРАНСКИЙ РАЙОН</w:t>
      </w:r>
    </w:p>
    <w:p w:rsidR="00DF6AB5" w:rsidRDefault="00DF6AB5" w:rsidP="00DF6AB5">
      <w:pPr>
        <w:pStyle w:val="ConsPlusTitle"/>
        <w:jc w:val="center"/>
        <w:rPr>
          <w:sz w:val="28"/>
          <w:szCs w:val="28"/>
        </w:rPr>
      </w:pPr>
      <w:r>
        <w:rPr>
          <w:sz w:val="28"/>
          <w:szCs w:val="28"/>
        </w:rPr>
        <w:t>АДМИНИСТРАЦИЯ БЕЛЛЫКСКОГО СЕЛЬСОВЕТА</w:t>
      </w:r>
    </w:p>
    <w:p w:rsidR="00DF6AB5" w:rsidRDefault="00DF6AB5" w:rsidP="00DF6AB5">
      <w:pPr>
        <w:pStyle w:val="ConsPlusTitle"/>
        <w:jc w:val="center"/>
        <w:rPr>
          <w:sz w:val="28"/>
          <w:szCs w:val="28"/>
        </w:rPr>
      </w:pPr>
      <w:r>
        <w:rPr>
          <w:sz w:val="28"/>
          <w:szCs w:val="28"/>
        </w:rPr>
        <w:t xml:space="preserve">ПОСТАНОВЛЕНИЕ </w:t>
      </w:r>
    </w:p>
    <w:p w:rsidR="00DF6AB5" w:rsidRDefault="00DF6AB5" w:rsidP="00DF6AB5">
      <w:pPr>
        <w:pStyle w:val="ConsPlusTitle"/>
        <w:jc w:val="center"/>
        <w:rPr>
          <w:sz w:val="28"/>
          <w:szCs w:val="28"/>
        </w:rPr>
      </w:pPr>
    </w:p>
    <w:tbl>
      <w:tblPr>
        <w:tblpPr w:leftFromText="180" w:rightFromText="180" w:vertAnchor="page" w:horzAnchor="margin" w:tblpY="2935"/>
        <w:tblW w:w="0" w:type="auto"/>
        <w:tblLook w:val="01E0"/>
      </w:tblPr>
      <w:tblGrid>
        <w:gridCol w:w="3190"/>
        <w:gridCol w:w="1595"/>
        <w:gridCol w:w="1595"/>
        <w:gridCol w:w="3191"/>
      </w:tblGrid>
      <w:tr w:rsidR="00DF6AB5" w:rsidRPr="003A62C9" w:rsidTr="00DF6AB5">
        <w:tc>
          <w:tcPr>
            <w:tcW w:w="3190" w:type="dxa"/>
          </w:tcPr>
          <w:p w:rsidR="00DF6AB5" w:rsidRPr="00315D90" w:rsidRDefault="00315D90" w:rsidP="00DF6AB5">
            <w:pPr>
              <w:ind w:right="-1"/>
              <w:rPr>
                <w:b/>
                <w:bCs/>
                <w:iCs/>
              </w:rPr>
            </w:pPr>
            <w:r>
              <w:rPr>
                <w:iCs/>
              </w:rPr>
              <w:t>21.10.2013</w:t>
            </w:r>
          </w:p>
        </w:tc>
        <w:tc>
          <w:tcPr>
            <w:tcW w:w="3190" w:type="dxa"/>
            <w:gridSpan w:val="2"/>
          </w:tcPr>
          <w:p w:rsidR="00DF6AB5" w:rsidRPr="00DF6AB5" w:rsidRDefault="00DF6AB5" w:rsidP="00DF6AB5">
            <w:pPr>
              <w:ind w:right="-1"/>
              <w:jc w:val="center"/>
              <w:rPr>
                <w:bCs/>
                <w:iCs/>
                <w:sz w:val="28"/>
                <w:szCs w:val="28"/>
              </w:rPr>
            </w:pPr>
            <w:r>
              <w:rPr>
                <w:bCs/>
                <w:iCs/>
                <w:sz w:val="28"/>
                <w:szCs w:val="28"/>
              </w:rPr>
              <w:t>с</w:t>
            </w:r>
            <w:r w:rsidRPr="00DF6AB5">
              <w:rPr>
                <w:bCs/>
                <w:iCs/>
                <w:sz w:val="28"/>
                <w:szCs w:val="28"/>
              </w:rPr>
              <w:t>. Беллык</w:t>
            </w:r>
          </w:p>
        </w:tc>
        <w:tc>
          <w:tcPr>
            <w:tcW w:w="3191" w:type="dxa"/>
          </w:tcPr>
          <w:p w:rsidR="00DF6AB5" w:rsidRPr="00315D90" w:rsidRDefault="00315D90" w:rsidP="00DF6AB5">
            <w:pPr>
              <w:ind w:right="-1"/>
              <w:jc w:val="right"/>
              <w:rPr>
                <w:b/>
                <w:bCs/>
                <w:iCs/>
              </w:rPr>
            </w:pPr>
            <w:r>
              <w:rPr>
                <w:iCs/>
              </w:rPr>
              <w:t>№ 59-п</w:t>
            </w:r>
          </w:p>
        </w:tc>
      </w:tr>
      <w:tr w:rsidR="00DF6AB5" w:rsidRPr="003A62C9" w:rsidTr="00DF6AB5">
        <w:tc>
          <w:tcPr>
            <w:tcW w:w="3190" w:type="dxa"/>
          </w:tcPr>
          <w:p w:rsidR="00DF6AB5" w:rsidRPr="003A62C9" w:rsidRDefault="00DF6AB5" w:rsidP="00DF6AB5">
            <w:pPr>
              <w:ind w:right="-1"/>
              <w:jc w:val="center"/>
              <w:rPr>
                <w:b/>
                <w:bCs/>
                <w:i/>
                <w:iCs/>
              </w:rPr>
            </w:pPr>
          </w:p>
        </w:tc>
        <w:tc>
          <w:tcPr>
            <w:tcW w:w="3190" w:type="dxa"/>
            <w:gridSpan w:val="2"/>
          </w:tcPr>
          <w:p w:rsidR="00DF6AB5" w:rsidRPr="003A62C9" w:rsidRDefault="00DF6AB5" w:rsidP="00DF6AB5">
            <w:pPr>
              <w:ind w:right="-1"/>
              <w:jc w:val="center"/>
              <w:rPr>
                <w:b/>
                <w:bCs/>
                <w:i/>
                <w:iCs/>
              </w:rPr>
            </w:pPr>
          </w:p>
        </w:tc>
        <w:tc>
          <w:tcPr>
            <w:tcW w:w="3191" w:type="dxa"/>
          </w:tcPr>
          <w:p w:rsidR="00DF6AB5" w:rsidRPr="003A62C9" w:rsidRDefault="00DF6AB5" w:rsidP="00DF6AB5">
            <w:pPr>
              <w:ind w:right="-1"/>
              <w:jc w:val="center"/>
              <w:rPr>
                <w:b/>
                <w:bCs/>
                <w:i/>
                <w:iCs/>
              </w:rPr>
            </w:pPr>
          </w:p>
        </w:tc>
      </w:tr>
      <w:tr w:rsidR="00DF6AB5" w:rsidRPr="003A62C9" w:rsidTr="00DF6AB5">
        <w:tblPrEx>
          <w:tblLook w:val="00A0"/>
        </w:tblPrEx>
        <w:tc>
          <w:tcPr>
            <w:tcW w:w="4785" w:type="dxa"/>
            <w:gridSpan w:val="2"/>
          </w:tcPr>
          <w:p w:rsidR="00DF6AB5" w:rsidRPr="003A62C9" w:rsidRDefault="00DF6AB5" w:rsidP="00DF6AB5">
            <w:pPr>
              <w:rPr>
                <w:i/>
                <w:iCs/>
                <w:sz w:val="28"/>
                <w:szCs w:val="28"/>
              </w:rPr>
            </w:pPr>
            <w:r w:rsidRPr="00E63D40">
              <w:rPr>
                <w:sz w:val="28"/>
                <w:szCs w:val="28"/>
              </w:rPr>
              <w:t xml:space="preserve">Об утверждении </w:t>
            </w:r>
            <w:r w:rsidRPr="003A62C9">
              <w:rPr>
                <w:sz w:val="28"/>
                <w:szCs w:val="28"/>
              </w:rPr>
              <w:t xml:space="preserve"> положения об оплате труда работников</w:t>
            </w:r>
            <w:r>
              <w:rPr>
                <w:sz w:val="28"/>
                <w:szCs w:val="28"/>
              </w:rPr>
              <w:t xml:space="preserve"> органов местного самоуправления Беллыкского сельсовета Краснотуранского района Красноярского края</w:t>
            </w:r>
            <w:r w:rsidRPr="003A62C9">
              <w:rPr>
                <w:i/>
                <w:iCs/>
                <w:sz w:val="28"/>
                <w:szCs w:val="28"/>
              </w:rPr>
              <w:t xml:space="preserve">, </w:t>
            </w:r>
            <w:r w:rsidRPr="003A62C9">
              <w:rPr>
                <w:color w:val="000000"/>
                <w:sz w:val="28"/>
                <w:szCs w:val="28"/>
                <w:shd w:val="clear" w:color="auto" w:fill="FFFFFF"/>
              </w:rPr>
              <w:t xml:space="preserve">не являющихся лицами, замещающими муниципальные должности и </w:t>
            </w:r>
            <w:r>
              <w:rPr>
                <w:color w:val="000000"/>
                <w:sz w:val="28"/>
                <w:szCs w:val="28"/>
                <w:shd w:val="clear" w:color="auto" w:fill="FFFFFF"/>
              </w:rPr>
              <w:t>муниципальными служащими</w:t>
            </w:r>
          </w:p>
          <w:p w:rsidR="00DF6AB5" w:rsidRPr="0075787B" w:rsidRDefault="00DF6AB5" w:rsidP="00DF6AB5">
            <w:pPr>
              <w:jc w:val="both"/>
              <w:rPr>
                <w:i/>
                <w:iCs/>
                <w:sz w:val="28"/>
                <w:szCs w:val="28"/>
              </w:rPr>
            </w:pPr>
          </w:p>
        </w:tc>
        <w:tc>
          <w:tcPr>
            <w:tcW w:w="4786" w:type="dxa"/>
            <w:gridSpan w:val="2"/>
          </w:tcPr>
          <w:p w:rsidR="00DF6AB5" w:rsidRPr="00410474" w:rsidRDefault="00DF6AB5" w:rsidP="00DF6AB5">
            <w:pPr>
              <w:jc w:val="both"/>
              <w:rPr>
                <w:sz w:val="28"/>
                <w:szCs w:val="28"/>
              </w:rPr>
            </w:pPr>
          </w:p>
        </w:tc>
      </w:tr>
    </w:tbl>
    <w:p w:rsidR="00DF6AB5" w:rsidRDefault="00DF6AB5" w:rsidP="009A2FAE">
      <w:pPr>
        <w:ind w:firstLine="709"/>
        <w:jc w:val="both"/>
        <w:rPr>
          <w:sz w:val="28"/>
          <w:szCs w:val="28"/>
        </w:rPr>
      </w:pPr>
    </w:p>
    <w:p w:rsidR="001963BC" w:rsidRDefault="001963BC" w:rsidP="009A2FAE">
      <w:pPr>
        <w:ind w:firstLine="709"/>
        <w:jc w:val="both"/>
        <w:rPr>
          <w:i/>
          <w:iCs/>
          <w:sz w:val="28"/>
          <w:szCs w:val="28"/>
        </w:rPr>
      </w:pPr>
      <w:r w:rsidRPr="00410474">
        <w:rPr>
          <w:sz w:val="28"/>
          <w:szCs w:val="28"/>
        </w:rPr>
        <w:t xml:space="preserve">В соответствии со статьей  </w:t>
      </w:r>
      <w:r>
        <w:rPr>
          <w:sz w:val="28"/>
          <w:szCs w:val="28"/>
        </w:rPr>
        <w:t>со статьей 144 Трудового кодекса Российской Федерации, статьей</w:t>
      </w:r>
      <w:r w:rsidRPr="00C27334">
        <w:rPr>
          <w:sz w:val="28"/>
          <w:szCs w:val="28"/>
        </w:rPr>
        <w:t xml:space="preserve"> 86 Бюджетного кодекса Российской Федерации, стать</w:t>
      </w:r>
      <w:r>
        <w:rPr>
          <w:sz w:val="28"/>
          <w:szCs w:val="28"/>
        </w:rPr>
        <w:t xml:space="preserve">ей </w:t>
      </w:r>
      <w:r w:rsidRPr="00C27334">
        <w:rPr>
          <w:sz w:val="28"/>
          <w:szCs w:val="28"/>
        </w:rPr>
        <w:t xml:space="preserve">53 Федерального закона от 06.10.2003 № 131-ФЗ </w:t>
      </w:r>
      <w:r>
        <w:rPr>
          <w:sz w:val="28"/>
          <w:szCs w:val="28"/>
        </w:rPr>
        <w:br/>
      </w:r>
      <w:r w:rsidRPr="00C27334">
        <w:rPr>
          <w:sz w:val="28"/>
          <w:szCs w:val="28"/>
        </w:rPr>
        <w:t>«Об общих принципах организации местного самоуправления в Российской Федерации»</w:t>
      </w:r>
      <w:r w:rsidR="005E6A75">
        <w:rPr>
          <w:sz w:val="28"/>
          <w:szCs w:val="28"/>
        </w:rPr>
        <w:t>, на основании статей 14, 17</w:t>
      </w:r>
      <w:r>
        <w:rPr>
          <w:sz w:val="28"/>
          <w:szCs w:val="28"/>
        </w:rPr>
        <w:t xml:space="preserve"> </w:t>
      </w:r>
      <w:r w:rsidRPr="00410474">
        <w:rPr>
          <w:sz w:val="28"/>
          <w:szCs w:val="28"/>
        </w:rPr>
        <w:t xml:space="preserve"> Устава </w:t>
      </w:r>
      <w:r>
        <w:rPr>
          <w:sz w:val="28"/>
          <w:szCs w:val="28"/>
        </w:rPr>
        <w:t xml:space="preserve"> </w:t>
      </w:r>
      <w:r w:rsidR="005E6A75">
        <w:rPr>
          <w:sz w:val="28"/>
          <w:szCs w:val="28"/>
        </w:rPr>
        <w:t>Беллыкского сельсовета Краснотуранского района Красноярского края</w:t>
      </w:r>
    </w:p>
    <w:p w:rsidR="001963BC" w:rsidRDefault="001963BC" w:rsidP="009A2FAE">
      <w:pPr>
        <w:ind w:firstLine="709"/>
        <w:jc w:val="both"/>
        <w:rPr>
          <w:i/>
          <w:iCs/>
          <w:sz w:val="28"/>
          <w:szCs w:val="28"/>
        </w:rPr>
      </w:pPr>
    </w:p>
    <w:p w:rsidR="001963BC" w:rsidRDefault="001963BC" w:rsidP="009A2FAE">
      <w:pPr>
        <w:ind w:firstLine="709"/>
        <w:jc w:val="center"/>
        <w:rPr>
          <w:sz w:val="28"/>
          <w:szCs w:val="28"/>
        </w:rPr>
      </w:pPr>
      <w:r w:rsidRPr="00410474">
        <w:rPr>
          <w:sz w:val="28"/>
          <w:szCs w:val="28"/>
        </w:rPr>
        <w:t>ПОСТАНОВЛЯЮ:</w:t>
      </w:r>
    </w:p>
    <w:p w:rsidR="001963BC" w:rsidRPr="00410474" w:rsidRDefault="001963BC" w:rsidP="009A2FAE">
      <w:pPr>
        <w:ind w:firstLine="709"/>
        <w:jc w:val="center"/>
        <w:rPr>
          <w:sz w:val="28"/>
          <w:szCs w:val="28"/>
        </w:rPr>
      </w:pPr>
    </w:p>
    <w:p w:rsidR="001963BC" w:rsidRPr="005E6A75" w:rsidRDefault="001963BC" w:rsidP="005E6A75">
      <w:pPr>
        <w:ind w:firstLine="708"/>
        <w:jc w:val="both"/>
      </w:pPr>
      <w:r>
        <w:rPr>
          <w:sz w:val="28"/>
          <w:szCs w:val="28"/>
        </w:rPr>
        <w:t>1.</w:t>
      </w:r>
      <w:r w:rsidRPr="00410474">
        <w:rPr>
          <w:sz w:val="28"/>
          <w:szCs w:val="28"/>
        </w:rPr>
        <w:t>Утвердить</w:t>
      </w:r>
      <w:r w:rsidRPr="00B75F81">
        <w:rPr>
          <w:sz w:val="28"/>
          <w:szCs w:val="28"/>
        </w:rPr>
        <w:t xml:space="preserve"> </w:t>
      </w:r>
      <w:r>
        <w:rPr>
          <w:sz w:val="28"/>
          <w:szCs w:val="28"/>
        </w:rPr>
        <w:t>Положение об оплате труда работников  органов местного самоуп</w:t>
      </w:r>
      <w:r w:rsidR="005E6A75">
        <w:rPr>
          <w:sz w:val="28"/>
          <w:szCs w:val="28"/>
        </w:rPr>
        <w:t>равления Беллыкского сельсовета Краснотуранского района Красноярского края</w:t>
      </w:r>
      <w:r>
        <w:rPr>
          <w:sz w:val="28"/>
          <w:szCs w:val="28"/>
        </w:rPr>
        <w:t xml:space="preserve">, </w:t>
      </w:r>
      <w:r w:rsidR="005E6A75">
        <w:rPr>
          <w:sz w:val="28"/>
          <w:szCs w:val="28"/>
        </w:rPr>
        <w:t xml:space="preserve"> </w:t>
      </w:r>
      <w:r>
        <w:rPr>
          <w:sz w:val="28"/>
          <w:szCs w:val="28"/>
        </w:rPr>
        <w:t>не являющихся лицами, замещающими муниципальные должности, и муниципальными служащими</w:t>
      </w:r>
      <w:r w:rsidRPr="00E63D40">
        <w:rPr>
          <w:sz w:val="28"/>
          <w:szCs w:val="28"/>
        </w:rPr>
        <w:t xml:space="preserve"> </w:t>
      </w:r>
      <w:r w:rsidRPr="00815040">
        <w:rPr>
          <w:sz w:val="28"/>
          <w:szCs w:val="28"/>
        </w:rPr>
        <w:t>согласно приложению.</w:t>
      </w:r>
    </w:p>
    <w:p w:rsidR="001963BC" w:rsidRDefault="001963BC" w:rsidP="00E62B1B">
      <w:pPr>
        <w:pStyle w:val="1"/>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w:t>
      </w:r>
      <w:proofErr w:type="gramStart"/>
      <w:r w:rsidRPr="00D4351C">
        <w:rPr>
          <w:rFonts w:ascii="Times New Roman" w:hAnsi="Times New Roman" w:cs="Times New Roman"/>
          <w:sz w:val="28"/>
          <w:szCs w:val="28"/>
        </w:rPr>
        <w:t>Контроль за</w:t>
      </w:r>
      <w:proofErr w:type="gramEnd"/>
      <w:r w:rsidRPr="00D4351C">
        <w:rPr>
          <w:rFonts w:ascii="Times New Roman" w:hAnsi="Times New Roman" w:cs="Times New Roman"/>
          <w:sz w:val="28"/>
          <w:szCs w:val="28"/>
        </w:rPr>
        <w:t xml:space="preserve"> выполнением настоящего </w:t>
      </w:r>
      <w:r>
        <w:rPr>
          <w:rFonts w:ascii="Times New Roman" w:hAnsi="Times New Roman" w:cs="Times New Roman"/>
          <w:sz w:val="28"/>
          <w:szCs w:val="28"/>
        </w:rPr>
        <w:t xml:space="preserve">постановления </w:t>
      </w:r>
      <w:r w:rsidRPr="00D4351C">
        <w:rPr>
          <w:rFonts w:ascii="Times New Roman" w:hAnsi="Times New Roman" w:cs="Times New Roman"/>
          <w:sz w:val="28"/>
          <w:szCs w:val="28"/>
        </w:rPr>
        <w:t>оставляю за собой.</w:t>
      </w:r>
    </w:p>
    <w:p w:rsidR="001963BC" w:rsidRPr="00E808AB" w:rsidRDefault="001963BC" w:rsidP="00166C34">
      <w:pPr>
        <w:pStyle w:val="1"/>
        <w:spacing w:after="0" w:line="240" w:lineRule="auto"/>
        <w:ind w:left="0" w:firstLine="708"/>
        <w:jc w:val="both"/>
        <w:rPr>
          <w:rFonts w:ascii="Times New Roman" w:hAnsi="Times New Roman" w:cs="Times New Roman"/>
          <w:sz w:val="28"/>
          <w:szCs w:val="28"/>
        </w:rPr>
      </w:pPr>
      <w:r w:rsidRPr="00E808AB">
        <w:rPr>
          <w:rFonts w:ascii="Times New Roman" w:hAnsi="Times New Roman" w:cs="Times New Roman"/>
          <w:sz w:val="28"/>
          <w:szCs w:val="28"/>
        </w:rPr>
        <w:t>3.Опубликовать по</w:t>
      </w:r>
      <w:r w:rsidR="005E6A75" w:rsidRPr="00E808AB">
        <w:rPr>
          <w:rFonts w:ascii="Times New Roman" w:hAnsi="Times New Roman" w:cs="Times New Roman"/>
          <w:sz w:val="28"/>
          <w:szCs w:val="28"/>
        </w:rPr>
        <w:t>становление в газете «Вести Беллыкского сельсовета</w:t>
      </w:r>
      <w:r w:rsidRPr="00E808AB">
        <w:rPr>
          <w:rFonts w:ascii="Times New Roman" w:hAnsi="Times New Roman" w:cs="Times New Roman"/>
          <w:sz w:val="28"/>
          <w:szCs w:val="28"/>
        </w:rPr>
        <w:t>»</w:t>
      </w:r>
      <w:r w:rsidR="00E808AB" w:rsidRPr="00E808AB">
        <w:rPr>
          <w:rFonts w:ascii="Times New Roman" w:hAnsi="Times New Roman" w:cs="Times New Roman"/>
          <w:sz w:val="28"/>
          <w:szCs w:val="28"/>
        </w:rPr>
        <w:t xml:space="preserve"> и разместить на официальном сайте администрации Беллыкского сельсовета</w:t>
      </w:r>
      <w:r w:rsidRPr="00E808AB">
        <w:rPr>
          <w:rFonts w:ascii="Times New Roman" w:hAnsi="Times New Roman" w:cs="Times New Roman"/>
          <w:sz w:val="28"/>
          <w:szCs w:val="28"/>
        </w:rPr>
        <w:t>.</w:t>
      </w:r>
    </w:p>
    <w:p w:rsidR="001963BC" w:rsidRDefault="001963BC" w:rsidP="00166C34">
      <w:pPr>
        <w:pStyle w:val="1"/>
        <w:spacing w:after="0" w:line="240" w:lineRule="auto"/>
        <w:ind w:left="0"/>
        <w:jc w:val="both"/>
        <w:rPr>
          <w:rFonts w:ascii="Times New Roman" w:hAnsi="Times New Roman" w:cs="Times New Roman"/>
          <w:i/>
          <w:iCs/>
          <w:sz w:val="28"/>
          <w:szCs w:val="28"/>
        </w:rPr>
      </w:pPr>
      <w:r>
        <w:rPr>
          <w:rFonts w:ascii="Times New Roman" w:hAnsi="Times New Roman" w:cs="Times New Roman"/>
          <w:sz w:val="28"/>
          <w:szCs w:val="28"/>
        </w:rPr>
        <w:tab/>
        <w:t>4.</w:t>
      </w:r>
      <w:r w:rsidRPr="00410474">
        <w:rPr>
          <w:rFonts w:ascii="Times New Roman" w:hAnsi="Times New Roman" w:cs="Times New Roman"/>
          <w:sz w:val="28"/>
          <w:szCs w:val="28"/>
        </w:rPr>
        <w:t>Настоящее</w:t>
      </w:r>
      <w:r>
        <w:rPr>
          <w:rFonts w:ascii="Times New Roman" w:hAnsi="Times New Roman" w:cs="Times New Roman"/>
          <w:sz w:val="28"/>
          <w:szCs w:val="28"/>
        </w:rPr>
        <w:t xml:space="preserve"> </w:t>
      </w:r>
      <w:r w:rsidRPr="00F52EF8">
        <w:rPr>
          <w:rFonts w:ascii="Times New Roman" w:hAnsi="Times New Roman" w:cs="Times New Roman"/>
          <w:sz w:val="28"/>
          <w:szCs w:val="28"/>
        </w:rPr>
        <w:t>постановление</w:t>
      </w:r>
      <w:r>
        <w:rPr>
          <w:rFonts w:ascii="Times New Roman" w:hAnsi="Times New Roman" w:cs="Times New Roman"/>
          <w:i/>
          <w:iCs/>
          <w:sz w:val="28"/>
          <w:szCs w:val="28"/>
        </w:rPr>
        <w:t xml:space="preserve"> </w:t>
      </w:r>
      <w:r w:rsidRPr="00410474">
        <w:rPr>
          <w:rFonts w:ascii="Times New Roman" w:hAnsi="Times New Roman" w:cs="Times New Roman"/>
          <w:sz w:val="28"/>
          <w:szCs w:val="28"/>
        </w:rPr>
        <w:t xml:space="preserve">вступает в </w:t>
      </w:r>
      <w:r w:rsidRPr="00F52EF8">
        <w:rPr>
          <w:rFonts w:ascii="Times New Roman" w:hAnsi="Times New Roman" w:cs="Times New Roman"/>
          <w:sz w:val="28"/>
          <w:szCs w:val="28"/>
        </w:rPr>
        <w:t>силу с момента подписания</w:t>
      </w:r>
      <w:r>
        <w:rPr>
          <w:rFonts w:ascii="Times New Roman" w:hAnsi="Times New Roman" w:cs="Times New Roman"/>
          <w:i/>
          <w:iCs/>
          <w:sz w:val="28"/>
          <w:szCs w:val="28"/>
        </w:rPr>
        <w:t xml:space="preserve">, </w:t>
      </w:r>
      <w:r w:rsidR="00315D90" w:rsidRPr="00315D90">
        <w:rPr>
          <w:rFonts w:ascii="Times New Roman" w:hAnsi="Times New Roman" w:cs="Times New Roman"/>
          <w:iCs/>
          <w:sz w:val="28"/>
          <w:szCs w:val="28"/>
        </w:rPr>
        <w:t xml:space="preserve">и распространяет свое действие на </w:t>
      </w:r>
      <w:proofErr w:type="gramStart"/>
      <w:r w:rsidR="00315D90" w:rsidRPr="00315D90">
        <w:rPr>
          <w:rFonts w:ascii="Times New Roman" w:hAnsi="Times New Roman" w:cs="Times New Roman"/>
          <w:iCs/>
          <w:sz w:val="28"/>
          <w:szCs w:val="28"/>
        </w:rPr>
        <w:t>правоотношения</w:t>
      </w:r>
      <w:proofErr w:type="gramEnd"/>
      <w:r w:rsidR="00315D90" w:rsidRPr="00315D90">
        <w:rPr>
          <w:rFonts w:ascii="Times New Roman" w:hAnsi="Times New Roman" w:cs="Times New Roman"/>
          <w:iCs/>
          <w:sz w:val="28"/>
          <w:szCs w:val="28"/>
        </w:rPr>
        <w:t xml:space="preserve"> возникшие с </w:t>
      </w:r>
      <w:r w:rsidRPr="00315D90">
        <w:rPr>
          <w:rFonts w:ascii="Times New Roman" w:hAnsi="Times New Roman" w:cs="Times New Roman"/>
          <w:sz w:val="28"/>
          <w:szCs w:val="28"/>
        </w:rPr>
        <w:t>1 октябр</w:t>
      </w:r>
      <w:r>
        <w:rPr>
          <w:rFonts w:ascii="Times New Roman" w:hAnsi="Times New Roman" w:cs="Times New Roman"/>
          <w:sz w:val="28"/>
          <w:szCs w:val="28"/>
        </w:rPr>
        <w:t>я 2013 года</w:t>
      </w:r>
      <w:r>
        <w:rPr>
          <w:rFonts w:ascii="Times New Roman" w:hAnsi="Times New Roman" w:cs="Times New Roman"/>
          <w:i/>
          <w:iCs/>
          <w:sz w:val="28"/>
          <w:szCs w:val="28"/>
        </w:rPr>
        <w:t>.</w:t>
      </w:r>
    </w:p>
    <w:p w:rsidR="001963BC" w:rsidRDefault="001963BC" w:rsidP="00166C34">
      <w:pPr>
        <w:pStyle w:val="1"/>
        <w:spacing w:after="0" w:line="240" w:lineRule="auto"/>
        <w:ind w:left="0"/>
        <w:jc w:val="both"/>
        <w:rPr>
          <w:rFonts w:ascii="Times New Roman" w:hAnsi="Times New Roman" w:cs="Times New Roman"/>
          <w:i/>
          <w:iCs/>
          <w:sz w:val="28"/>
          <w:szCs w:val="28"/>
        </w:rPr>
      </w:pPr>
    </w:p>
    <w:p w:rsidR="001963BC" w:rsidRPr="00410474" w:rsidRDefault="001963BC" w:rsidP="009A2FAE">
      <w:pPr>
        <w:jc w:val="both"/>
        <w:rPr>
          <w:i/>
          <w:iCs/>
          <w:sz w:val="28"/>
          <w:szCs w:val="28"/>
        </w:rPr>
      </w:pPr>
    </w:p>
    <w:p w:rsidR="001963BC" w:rsidRPr="005E6A75" w:rsidRDefault="001963BC" w:rsidP="00AC71D1">
      <w:pPr>
        <w:rPr>
          <w:bCs/>
          <w:sz w:val="28"/>
          <w:szCs w:val="28"/>
        </w:rPr>
      </w:pPr>
    </w:p>
    <w:p w:rsidR="005E6A75" w:rsidRPr="005E6A75" w:rsidRDefault="005E6A75" w:rsidP="00AC71D1">
      <w:pPr>
        <w:rPr>
          <w:bCs/>
          <w:sz w:val="28"/>
          <w:szCs w:val="28"/>
        </w:rPr>
      </w:pPr>
      <w:r w:rsidRPr="005E6A75">
        <w:rPr>
          <w:bCs/>
          <w:sz w:val="28"/>
          <w:szCs w:val="28"/>
        </w:rPr>
        <w:t>Глава</w:t>
      </w:r>
    </w:p>
    <w:p w:rsidR="005E6A75" w:rsidRPr="005E6A75" w:rsidRDefault="005E6A75" w:rsidP="00AC71D1">
      <w:pPr>
        <w:rPr>
          <w:bCs/>
          <w:sz w:val="28"/>
          <w:szCs w:val="28"/>
        </w:rPr>
      </w:pPr>
      <w:r w:rsidRPr="005E6A75">
        <w:rPr>
          <w:bCs/>
          <w:sz w:val="28"/>
          <w:szCs w:val="28"/>
        </w:rPr>
        <w:t xml:space="preserve">Беллыкского сельсовета                                 </w:t>
      </w:r>
      <w:r w:rsidR="004F3C4C">
        <w:rPr>
          <w:bCs/>
          <w:sz w:val="28"/>
          <w:szCs w:val="28"/>
        </w:rPr>
        <w:t xml:space="preserve">                                  </w:t>
      </w:r>
      <w:r w:rsidRPr="005E6A75">
        <w:rPr>
          <w:bCs/>
          <w:sz w:val="28"/>
          <w:szCs w:val="28"/>
        </w:rPr>
        <w:t xml:space="preserve">  А.Д. Закатов</w:t>
      </w:r>
    </w:p>
    <w:p w:rsidR="001963BC" w:rsidRDefault="001963BC" w:rsidP="00AC71D1">
      <w:pPr>
        <w:rPr>
          <w:b/>
          <w:bCs/>
          <w:sz w:val="28"/>
          <w:szCs w:val="28"/>
        </w:rPr>
      </w:pPr>
    </w:p>
    <w:p w:rsidR="001963BC" w:rsidRDefault="00E808AB" w:rsidP="00AC71D1">
      <w:pPr>
        <w:autoSpaceDE w:val="0"/>
        <w:autoSpaceDN w:val="0"/>
        <w:adjustRightInd w:val="0"/>
        <w:ind w:left="4956"/>
        <w:outlineLvl w:val="0"/>
      </w:pPr>
      <w:r>
        <w:lastRenderedPageBreak/>
        <w:t xml:space="preserve"> </w:t>
      </w:r>
      <w:r w:rsidR="001963BC">
        <w:t>Приложение  № 1</w:t>
      </w:r>
    </w:p>
    <w:p w:rsidR="001963BC" w:rsidRDefault="001963BC" w:rsidP="00AC71D1">
      <w:pPr>
        <w:autoSpaceDE w:val="0"/>
        <w:autoSpaceDN w:val="0"/>
        <w:adjustRightInd w:val="0"/>
        <w:ind w:left="5040"/>
        <w:outlineLvl w:val="0"/>
      </w:pPr>
      <w:r>
        <w:t xml:space="preserve">к   постановлению  администрации </w:t>
      </w:r>
      <w:r w:rsidR="00E808AB">
        <w:t>Беллыкского сельсовета</w:t>
      </w:r>
    </w:p>
    <w:p w:rsidR="001963BC" w:rsidRDefault="00315D90" w:rsidP="00AC71D1">
      <w:pPr>
        <w:autoSpaceDE w:val="0"/>
        <w:autoSpaceDN w:val="0"/>
        <w:adjustRightInd w:val="0"/>
        <w:ind w:left="5040"/>
        <w:outlineLvl w:val="0"/>
      </w:pPr>
      <w:r>
        <w:t>от «21» октября  2013 г. №  5</w:t>
      </w:r>
      <w:r w:rsidR="007237E8">
        <w:t>9</w:t>
      </w:r>
      <w:r>
        <w:t>-п</w:t>
      </w:r>
      <w:r w:rsidR="001963BC">
        <w:t xml:space="preserve"> </w:t>
      </w:r>
    </w:p>
    <w:p w:rsidR="001963BC" w:rsidRDefault="001963BC" w:rsidP="00AC71D1">
      <w:pPr>
        <w:autoSpaceDE w:val="0"/>
        <w:autoSpaceDN w:val="0"/>
        <w:adjustRightInd w:val="0"/>
        <w:jc w:val="center"/>
        <w:outlineLvl w:val="0"/>
      </w:pPr>
    </w:p>
    <w:p w:rsidR="00847A2D" w:rsidRPr="00847A2D" w:rsidRDefault="001963BC" w:rsidP="00847A2D">
      <w:pPr>
        <w:jc w:val="center"/>
        <w:rPr>
          <w:b/>
          <w:sz w:val="28"/>
          <w:szCs w:val="28"/>
        </w:rPr>
      </w:pPr>
      <w:r w:rsidRPr="00847A2D">
        <w:rPr>
          <w:b/>
          <w:sz w:val="28"/>
          <w:szCs w:val="28"/>
        </w:rPr>
        <w:t>Положение</w:t>
      </w:r>
    </w:p>
    <w:p w:rsidR="00847A2D" w:rsidRPr="00847A2D" w:rsidRDefault="001963BC" w:rsidP="00847A2D">
      <w:pPr>
        <w:jc w:val="center"/>
        <w:rPr>
          <w:b/>
          <w:sz w:val="28"/>
          <w:szCs w:val="28"/>
        </w:rPr>
      </w:pPr>
      <w:r w:rsidRPr="00847A2D">
        <w:rPr>
          <w:b/>
          <w:sz w:val="28"/>
          <w:szCs w:val="28"/>
        </w:rPr>
        <w:t xml:space="preserve">об оплате труда работников местного органов самоуправления </w:t>
      </w:r>
    </w:p>
    <w:p w:rsidR="00847A2D" w:rsidRPr="00847A2D" w:rsidRDefault="00E808AB" w:rsidP="00847A2D">
      <w:pPr>
        <w:jc w:val="center"/>
        <w:rPr>
          <w:b/>
          <w:sz w:val="28"/>
          <w:szCs w:val="28"/>
        </w:rPr>
      </w:pPr>
      <w:r w:rsidRPr="00847A2D">
        <w:rPr>
          <w:b/>
          <w:sz w:val="28"/>
          <w:szCs w:val="28"/>
        </w:rPr>
        <w:t xml:space="preserve">Беллыкского сельсовета </w:t>
      </w:r>
      <w:r w:rsidR="001963BC" w:rsidRPr="00847A2D">
        <w:rPr>
          <w:b/>
          <w:sz w:val="28"/>
          <w:szCs w:val="28"/>
        </w:rPr>
        <w:t>Краснотуранского района</w:t>
      </w:r>
      <w:r w:rsidRPr="00847A2D">
        <w:rPr>
          <w:b/>
          <w:sz w:val="28"/>
          <w:szCs w:val="28"/>
        </w:rPr>
        <w:t xml:space="preserve"> Красноярского края</w:t>
      </w:r>
      <w:r w:rsidR="001963BC" w:rsidRPr="00847A2D">
        <w:rPr>
          <w:b/>
          <w:sz w:val="28"/>
          <w:szCs w:val="28"/>
        </w:rPr>
        <w:t xml:space="preserve">, </w:t>
      </w:r>
    </w:p>
    <w:p w:rsidR="00847A2D" w:rsidRPr="00847A2D" w:rsidRDefault="001963BC" w:rsidP="00847A2D">
      <w:pPr>
        <w:jc w:val="center"/>
        <w:rPr>
          <w:b/>
          <w:sz w:val="28"/>
          <w:szCs w:val="28"/>
        </w:rPr>
      </w:pPr>
      <w:r w:rsidRPr="00847A2D">
        <w:rPr>
          <w:b/>
          <w:sz w:val="28"/>
          <w:szCs w:val="28"/>
        </w:rPr>
        <w:t xml:space="preserve">не </w:t>
      </w:r>
      <w:proofErr w:type="gramStart"/>
      <w:r w:rsidRPr="00847A2D">
        <w:rPr>
          <w:b/>
          <w:sz w:val="28"/>
          <w:szCs w:val="28"/>
        </w:rPr>
        <w:t>являющихся</w:t>
      </w:r>
      <w:proofErr w:type="gramEnd"/>
      <w:r w:rsidRPr="00847A2D">
        <w:rPr>
          <w:b/>
          <w:sz w:val="28"/>
          <w:szCs w:val="28"/>
        </w:rPr>
        <w:t xml:space="preserve"> лицами, замещающими муниципальные должности,</w:t>
      </w:r>
    </w:p>
    <w:p w:rsidR="001963BC" w:rsidRPr="00847A2D" w:rsidRDefault="001963BC" w:rsidP="00847A2D">
      <w:pPr>
        <w:jc w:val="center"/>
        <w:rPr>
          <w:b/>
          <w:i/>
          <w:iCs/>
          <w:sz w:val="28"/>
          <w:szCs w:val="28"/>
        </w:rPr>
      </w:pPr>
      <w:r w:rsidRPr="00847A2D">
        <w:rPr>
          <w:b/>
          <w:sz w:val="28"/>
          <w:szCs w:val="28"/>
        </w:rPr>
        <w:t xml:space="preserve"> и муниципальными служащими</w:t>
      </w:r>
    </w:p>
    <w:p w:rsidR="001963BC" w:rsidRDefault="001963BC" w:rsidP="00AC71D1">
      <w:pPr>
        <w:tabs>
          <w:tab w:val="right" w:pos="9354"/>
        </w:tabs>
        <w:autoSpaceDE w:val="0"/>
        <w:autoSpaceDN w:val="0"/>
        <w:adjustRightInd w:val="0"/>
        <w:ind w:firstLine="540"/>
        <w:jc w:val="both"/>
        <w:outlineLvl w:val="0"/>
      </w:pPr>
    </w:p>
    <w:p w:rsidR="001963BC" w:rsidRPr="006A1099" w:rsidRDefault="001963BC" w:rsidP="00AC71D1">
      <w:pPr>
        <w:ind w:firstLine="709"/>
        <w:jc w:val="both"/>
        <w:rPr>
          <w:b/>
          <w:bCs/>
          <w:color w:val="000000"/>
          <w:sz w:val="28"/>
          <w:szCs w:val="28"/>
          <w:shd w:val="clear" w:color="auto" w:fill="FFFFFF"/>
        </w:rPr>
      </w:pPr>
      <w:r w:rsidRPr="006A1099">
        <w:rPr>
          <w:color w:val="000000"/>
          <w:sz w:val="28"/>
          <w:szCs w:val="28"/>
          <w:shd w:val="clear" w:color="auto" w:fill="FFFFFF"/>
        </w:rPr>
        <w:t>Настоящ</w:t>
      </w:r>
      <w:r>
        <w:rPr>
          <w:color w:val="000000"/>
          <w:sz w:val="28"/>
          <w:szCs w:val="28"/>
          <w:shd w:val="clear" w:color="auto" w:fill="FFFFFF"/>
        </w:rPr>
        <w:t xml:space="preserve">ее Положение </w:t>
      </w:r>
      <w:r w:rsidRPr="006A1099">
        <w:rPr>
          <w:color w:val="000000"/>
          <w:sz w:val="28"/>
          <w:szCs w:val="28"/>
          <w:shd w:val="clear" w:color="auto" w:fill="FFFFFF"/>
        </w:rPr>
        <w:t xml:space="preserve">устанавливает новые </w:t>
      </w:r>
      <w:r>
        <w:rPr>
          <w:color w:val="000000"/>
          <w:sz w:val="28"/>
          <w:szCs w:val="28"/>
          <w:shd w:val="clear" w:color="auto" w:fill="FFFFFF"/>
        </w:rPr>
        <w:t xml:space="preserve">системы оплаты труда </w:t>
      </w:r>
      <w:r w:rsidRPr="006A1099">
        <w:rPr>
          <w:color w:val="000000"/>
          <w:sz w:val="28"/>
          <w:szCs w:val="28"/>
          <w:shd w:val="clear" w:color="auto" w:fill="FFFFFF"/>
        </w:rPr>
        <w:t xml:space="preserve">работников органов </w:t>
      </w:r>
      <w:r>
        <w:rPr>
          <w:color w:val="000000"/>
          <w:sz w:val="28"/>
          <w:szCs w:val="28"/>
          <w:shd w:val="clear" w:color="auto" w:fill="FFFFFF"/>
        </w:rPr>
        <w:t xml:space="preserve">местного самоуправления, </w:t>
      </w:r>
      <w:r w:rsidRPr="002E7650">
        <w:rPr>
          <w:color w:val="000000"/>
          <w:sz w:val="28"/>
          <w:szCs w:val="28"/>
          <w:shd w:val="clear" w:color="auto" w:fill="FFFFFF"/>
        </w:rPr>
        <w:t xml:space="preserve">не </w:t>
      </w:r>
      <w:r>
        <w:rPr>
          <w:color w:val="000000"/>
          <w:sz w:val="28"/>
          <w:szCs w:val="28"/>
          <w:shd w:val="clear" w:color="auto" w:fill="FFFFFF"/>
        </w:rPr>
        <w:t>являющихся</w:t>
      </w:r>
      <w:r w:rsidRPr="002E7650">
        <w:rPr>
          <w:color w:val="000000"/>
          <w:sz w:val="28"/>
          <w:szCs w:val="28"/>
          <w:shd w:val="clear" w:color="auto" w:fill="FFFFFF"/>
        </w:rPr>
        <w:t xml:space="preserve"> лицам</w:t>
      </w:r>
      <w:r>
        <w:rPr>
          <w:color w:val="000000"/>
          <w:sz w:val="28"/>
          <w:szCs w:val="28"/>
          <w:shd w:val="clear" w:color="auto" w:fill="FFFFFF"/>
        </w:rPr>
        <w:t>и</w:t>
      </w:r>
      <w:r w:rsidRPr="002E7650">
        <w:rPr>
          <w:color w:val="000000"/>
          <w:sz w:val="28"/>
          <w:szCs w:val="28"/>
          <w:shd w:val="clear" w:color="auto" w:fill="FFFFFF"/>
        </w:rPr>
        <w:t>, замещающим</w:t>
      </w:r>
      <w:r>
        <w:rPr>
          <w:color w:val="000000"/>
          <w:sz w:val="28"/>
          <w:szCs w:val="28"/>
          <w:shd w:val="clear" w:color="auto" w:fill="FFFFFF"/>
        </w:rPr>
        <w:t>и</w:t>
      </w:r>
      <w:r w:rsidRPr="002E7650">
        <w:rPr>
          <w:color w:val="000000"/>
          <w:sz w:val="28"/>
          <w:szCs w:val="28"/>
          <w:shd w:val="clear" w:color="auto" w:fill="FFFFFF"/>
        </w:rPr>
        <w:t xml:space="preserve"> муниципальные должности</w:t>
      </w:r>
      <w:r>
        <w:rPr>
          <w:color w:val="000000"/>
          <w:sz w:val="28"/>
          <w:szCs w:val="28"/>
          <w:shd w:val="clear" w:color="auto" w:fill="FFFFFF"/>
        </w:rPr>
        <w:t>,</w:t>
      </w:r>
      <w:r w:rsidRPr="002E7650">
        <w:rPr>
          <w:color w:val="000000"/>
          <w:sz w:val="28"/>
          <w:szCs w:val="28"/>
          <w:shd w:val="clear" w:color="auto" w:fill="FFFFFF"/>
        </w:rPr>
        <w:t xml:space="preserve"> и муниципальным</w:t>
      </w:r>
      <w:r>
        <w:rPr>
          <w:color w:val="000000"/>
          <w:sz w:val="28"/>
          <w:szCs w:val="28"/>
          <w:shd w:val="clear" w:color="auto" w:fill="FFFFFF"/>
        </w:rPr>
        <w:t>и</w:t>
      </w:r>
      <w:r w:rsidRPr="002E7650">
        <w:rPr>
          <w:color w:val="000000"/>
          <w:sz w:val="28"/>
          <w:szCs w:val="28"/>
          <w:shd w:val="clear" w:color="auto" w:fill="FFFFFF"/>
        </w:rPr>
        <w:t xml:space="preserve"> служащим</w:t>
      </w:r>
      <w:r>
        <w:rPr>
          <w:color w:val="000000"/>
          <w:sz w:val="28"/>
          <w:szCs w:val="28"/>
          <w:shd w:val="clear" w:color="auto" w:fill="FFFFFF"/>
        </w:rPr>
        <w:t xml:space="preserve">и </w:t>
      </w:r>
      <w:r w:rsidRPr="006A1099">
        <w:rPr>
          <w:color w:val="000000"/>
          <w:sz w:val="28"/>
          <w:szCs w:val="28"/>
          <w:shd w:val="clear" w:color="auto" w:fill="FFFFFF"/>
        </w:rPr>
        <w:t xml:space="preserve"> (далее - работники учреждений), финансируемых за счет средств </w:t>
      </w:r>
      <w:r>
        <w:rPr>
          <w:color w:val="000000"/>
          <w:sz w:val="28"/>
          <w:szCs w:val="28"/>
          <w:shd w:val="clear" w:color="auto" w:fill="FFFFFF"/>
        </w:rPr>
        <w:t xml:space="preserve">местного </w:t>
      </w:r>
      <w:r w:rsidRPr="006A1099">
        <w:rPr>
          <w:color w:val="000000"/>
          <w:sz w:val="28"/>
          <w:szCs w:val="28"/>
          <w:shd w:val="clear" w:color="auto" w:fill="FFFFFF"/>
        </w:rPr>
        <w:t>бюджета.</w:t>
      </w:r>
    </w:p>
    <w:p w:rsidR="001963BC" w:rsidRDefault="001963BC" w:rsidP="00AC71D1">
      <w:pPr>
        <w:autoSpaceDE w:val="0"/>
        <w:autoSpaceDN w:val="0"/>
        <w:adjustRightInd w:val="0"/>
        <w:jc w:val="center"/>
        <w:outlineLvl w:val="0"/>
        <w:rPr>
          <w:sz w:val="28"/>
          <w:szCs w:val="28"/>
        </w:rPr>
      </w:pPr>
    </w:p>
    <w:p w:rsidR="001963BC" w:rsidRDefault="001963BC" w:rsidP="00AC71D1">
      <w:pPr>
        <w:numPr>
          <w:ilvl w:val="1"/>
          <w:numId w:val="2"/>
        </w:numPr>
        <w:autoSpaceDE w:val="0"/>
        <w:autoSpaceDN w:val="0"/>
        <w:adjustRightInd w:val="0"/>
        <w:jc w:val="center"/>
        <w:outlineLvl w:val="0"/>
        <w:rPr>
          <w:sz w:val="28"/>
          <w:szCs w:val="28"/>
        </w:rPr>
      </w:pPr>
      <w:r w:rsidRPr="00181F33">
        <w:rPr>
          <w:sz w:val="28"/>
          <w:szCs w:val="28"/>
        </w:rPr>
        <w:t>ОБЩИЕ ПОЛОЖЕНИЯ</w:t>
      </w:r>
    </w:p>
    <w:p w:rsidR="001963BC" w:rsidRDefault="001963BC" w:rsidP="00AC71D1">
      <w:pPr>
        <w:autoSpaceDE w:val="0"/>
        <w:autoSpaceDN w:val="0"/>
        <w:adjustRightInd w:val="0"/>
        <w:ind w:left="720"/>
        <w:outlineLvl w:val="0"/>
        <w:rPr>
          <w:sz w:val="28"/>
          <w:szCs w:val="28"/>
        </w:rPr>
      </w:pP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1.1.1. Новая система оплаты труда работников учреждений (далее - новая система оплаты труда) включает в себя следующие элементы оплаты труда:</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оклады (должностные оклады), ставки заработной платы;</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выплаты компенсационного характера;</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выплаты стимулирующего характера.</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1.1.2. Новая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Решением.</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1.1.3. Новая система оплаты труда устанавливается с учетом:</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а) единого тарифно-квалификационного справочника работ и профессий рабочих;</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в) государственных гарантий по оплате труда;</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г) примерных положений</w:t>
      </w:r>
      <w:r>
        <w:rPr>
          <w:sz w:val="28"/>
          <w:szCs w:val="28"/>
        </w:rPr>
        <w:t>, положений</w:t>
      </w:r>
      <w:r w:rsidRPr="00181F33">
        <w:rPr>
          <w:sz w:val="28"/>
          <w:szCs w:val="28"/>
        </w:rPr>
        <w:t xml:space="preserve"> об оплате труда работников учреждений по ведомственной принадлежности с учетом видов экономической деятельности;</w:t>
      </w:r>
    </w:p>
    <w:p w:rsidR="001963BC" w:rsidRPr="00181F33" w:rsidRDefault="001963BC" w:rsidP="00AC71D1">
      <w:pPr>
        <w:autoSpaceDE w:val="0"/>
        <w:autoSpaceDN w:val="0"/>
        <w:adjustRightInd w:val="0"/>
        <w:ind w:firstLine="540"/>
        <w:jc w:val="both"/>
        <w:outlineLvl w:val="0"/>
        <w:rPr>
          <w:sz w:val="28"/>
          <w:szCs w:val="28"/>
        </w:rPr>
      </w:pPr>
      <w:r>
        <w:rPr>
          <w:sz w:val="28"/>
          <w:szCs w:val="28"/>
        </w:rPr>
        <w:t>1.1.4</w:t>
      </w:r>
      <w:r w:rsidRPr="00181F33">
        <w:rPr>
          <w:sz w:val="28"/>
          <w:szCs w:val="28"/>
        </w:rPr>
        <w:t xml:space="preserve">.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181F33">
        <w:rPr>
          <w:sz w:val="28"/>
          <w:szCs w:val="28"/>
        </w:rPr>
        <w:t>договоры</w:t>
      </w:r>
      <w:proofErr w:type="gramEnd"/>
      <w:r w:rsidRPr="00181F33">
        <w:rPr>
          <w:sz w:val="28"/>
          <w:szCs w:val="28"/>
        </w:rPr>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w:t>
      </w:r>
      <w:r>
        <w:rPr>
          <w:sz w:val="28"/>
          <w:szCs w:val="28"/>
        </w:rPr>
        <w:t>оответствии с настоящим Постановлением</w:t>
      </w:r>
      <w:r w:rsidRPr="00181F33">
        <w:rPr>
          <w:sz w:val="28"/>
          <w:szCs w:val="28"/>
        </w:rPr>
        <w:t xml:space="preserve"> в пределах указанных средств.</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lastRenderedPageBreak/>
        <w:t>1.1.</w:t>
      </w:r>
      <w:r>
        <w:rPr>
          <w:sz w:val="28"/>
          <w:szCs w:val="28"/>
        </w:rPr>
        <w:t>5</w:t>
      </w:r>
      <w:r w:rsidRPr="00181F33">
        <w:rPr>
          <w:sz w:val="28"/>
          <w:szCs w:val="28"/>
        </w:rPr>
        <w:t xml:space="preserve">. Работникам учреждений в случаях, </w:t>
      </w:r>
      <w:r>
        <w:rPr>
          <w:sz w:val="28"/>
          <w:szCs w:val="28"/>
        </w:rPr>
        <w:t>установленных настоящим Постановлением</w:t>
      </w:r>
      <w:r w:rsidRPr="00181F33">
        <w:rPr>
          <w:sz w:val="28"/>
          <w:szCs w:val="28"/>
        </w:rPr>
        <w:t>, осуществляется выплата единовременной материальной помощи.</w:t>
      </w:r>
    </w:p>
    <w:p w:rsidR="001963BC" w:rsidRDefault="001963BC" w:rsidP="00AC71D1">
      <w:pPr>
        <w:autoSpaceDE w:val="0"/>
        <w:autoSpaceDN w:val="0"/>
        <w:adjustRightInd w:val="0"/>
        <w:ind w:firstLine="540"/>
        <w:jc w:val="both"/>
        <w:outlineLvl w:val="0"/>
      </w:pPr>
    </w:p>
    <w:p w:rsidR="00AE12C1" w:rsidRDefault="001963BC" w:rsidP="00AE12C1">
      <w:pPr>
        <w:numPr>
          <w:ilvl w:val="1"/>
          <w:numId w:val="2"/>
        </w:numPr>
        <w:autoSpaceDE w:val="0"/>
        <w:autoSpaceDN w:val="0"/>
        <w:adjustRightInd w:val="0"/>
        <w:jc w:val="center"/>
        <w:outlineLvl w:val="0"/>
        <w:rPr>
          <w:sz w:val="28"/>
          <w:szCs w:val="28"/>
        </w:rPr>
      </w:pPr>
      <w:r w:rsidRPr="00181F33">
        <w:rPr>
          <w:sz w:val="28"/>
          <w:szCs w:val="28"/>
        </w:rPr>
        <w:t xml:space="preserve">ОКЛАДЫ (ДОЛЖНОСТНЫЕ ОКЛАДЫ), СТАВКИ </w:t>
      </w:r>
    </w:p>
    <w:p w:rsidR="001963BC" w:rsidRPr="00181F33" w:rsidRDefault="001963BC" w:rsidP="00AE12C1">
      <w:pPr>
        <w:autoSpaceDE w:val="0"/>
        <w:autoSpaceDN w:val="0"/>
        <w:adjustRightInd w:val="0"/>
        <w:ind w:left="720"/>
        <w:jc w:val="center"/>
        <w:outlineLvl w:val="0"/>
        <w:rPr>
          <w:sz w:val="28"/>
          <w:szCs w:val="28"/>
        </w:rPr>
      </w:pPr>
      <w:r w:rsidRPr="00181F33">
        <w:rPr>
          <w:sz w:val="28"/>
          <w:szCs w:val="28"/>
        </w:rPr>
        <w:t>ЗАРАБОТНОЙ ПЛАТЫ</w:t>
      </w:r>
    </w:p>
    <w:p w:rsidR="001963BC" w:rsidRPr="00181F33" w:rsidRDefault="001963BC" w:rsidP="00AC71D1">
      <w:pPr>
        <w:autoSpaceDE w:val="0"/>
        <w:autoSpaceDN w:val="0"/>
        <w:adjustRightInd w:val="0"/>
        <w:ind w:firstLine="540"/>
        <w:jc w:val="both"/>
        <w:outlineLvl w:val="0"/>
        <w:rPr>
          <w:sz w:val="28"/>
          <w:szCs w:val="28"/>
        </w:rPr>
      </w:pP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 xml:space="preserve">1.2.1. </w:t>
      </w:r>
      <w:proofErr w:type="gramStart"/>
      <w:r w:rsidRPr="00181F33">
        <w:rPr>
          <w:sz w:val="28"/>
          <w:szCs w:val="28"/>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1.2.2. В коллективных договорах, соглашениях,</w:t>
      </w:r>
      <w:r w:rsidR="00312BED">
        <w:rPr>
          <w:sz w:val="28"/>
          <w:szCs w:val="28"/>
        </w:rPr>
        <w:t xml:space="preserve"> </w:t>
      </w:r>
      <w:r w:rsidRPr="00181F33">
        <w:rPr>
          <w:sz w:val="28"/>
          <w:szCs w:val="28"/>
        </w:rPr>
        <w:t xml:space="preserve">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1.2.3. Минимальные размеры окладов, ставок устанавливаются в примерных положениях</w:t>
      </w:r>
      <w:r>
        <w:rPr>
          <w:sz w:val="28"/>
          <w:szCs w:val="28"/>
        </w:rPr>
        <w:t xml:space="preserve">, положениях </w:t>
      </w:r>
      <w:r w:rsidRPr="00181F33">
        <w:rPr>
          <w:sz w:val="28"/>
          <w:szCs w:val="28"/>
        </w:rPr>
        <w:t>об оплате труда.</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В примерных положениях</w:t>
      </w:r>
      <w:r>
        <w:rPr>
          <w:sz w:val="28"/>
          <w:szCs w:val="28"/>
        </w:rPr>
        <w:t>, положениях</w:t>
      </w:r>
      <w:r w:rsidRPr="00181F33">
        <w:rPr>
          <w:sz w:val="28"/>
          <w:szCs w:val="28"/>
        </w:rPr>
        <w:t xml:space="preserve">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1963BC" w:rsidRDefault="001963BC" w:rsidP="00AC71D1">
      <w:pPr>
        <w:autoSpaceDE w:val="0"/>
        <w:autoSpaceDN w:val="0"/>
        <w:adjustRightInd w:val="0"/>
        <w:ind w:firstLine="540"/>
        <w:jc w:val="both"/>
        <w:outlineLvl w:val="0"/>
      </w:pPr>
    </w:p>
    <w:p w:rsidR="001963BC" w:rsidRPr="00303C6C" w:rsidRDefault="001963BC" w:rsidP="00AC71D1">
      <w:pPr>
        <w:autoSpaceDE w:val="0"/>
        <w:autoSpaceDN w:val="0"/>
        <w:adjustRightInd w:val="0"/>
        <w:ind w:firstLine="540"/>
        <w:jc w:val="center"/>
        <w:outlineLvl w:val="0"/>
        <w:rPr>
          <w:sz w:val="28"/>
          <w:szCs w:val="28"/>
        </w:rPr>
      </w:pPr>
      <w:r w:rsidRPr="00303C6C">
        <w:rPr>
          <w:sz w:val="28"/>
          <w:szCs w:val="28"/>
        </w:rPr>
        <w:t>1.3. ВЫПЛАТЫ КОМПЕНСАЦИОННОГО ХАРАКТЕРА</w:t>
      </w:r>
    </w:p>
    <w:p w:rsidR="001963BC" w:rsidRPr="00303C6C" w:rsidRDefault="001963BC" w:rsidP="00AC71D1">
      <w:pPr>
        <w:autoSpaceDE w:val="0"/>
        <w:autoSpaceDN w:val="0"/>
        <w:adjustRightInd w:val="0"/>
        <w:ind w:firstLine="540"/>
        <w:jc w:val="both"/>
        <w:outlineLvl w:val="0"/>
        <w:rPr>
          <w:sz w:val="28"/>
          <w:szCs w:val="28"/>
        </w:rPr>
      </w:pPr>
    </w:p>
    <w:p w:rsidR="001963BC" w:rsidRPr="00303C6C" w:rsidRDefault="001963BC" w:rsidP="00AC71D1">
      <w:pPr>
        <w:autoSpaceDE w:val="0"/>
        <w:autoSpaceDN w:val="0"/>
        <w:adjustRightInd w:val="0"/>
        <w:ind w:firstLine="540"/>
        <w:jc w:val="both"/>
        <w:outlineLvl w:val="0"/>
        <w:rPr>
          <w:sz w:val="28"/>
          <w:szCs w:val="28"/>
        </w:rPr>
      </w:pPr>
      <w:r w:rsidRPr="00303C6C">
        <w:rPr>
          <w:sz w:val="28"/>
          <w:szCs w:val="28"/>
        </w:rPr>
        <w:t>1.3.1.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w:t>
      </w:r>
      <w:r>
        <w:rPr>
          <w:sz w:val="28"/>
          <w:szCs w:val="28"/>
        </w:rPr>
        <w:t>ящим Положением</w:t>
      </w:r>
      <w:r w:rsidRPr="00303C6C">
        <w:rPr>
          <w:sz w:val="28"/>
          <w:szCs w:val="28"/>
        </w:rPr>
        <w:t>.</w:t>
      </w:r>
    </w:p>
    <w:p w:rsidR="001963BC" w:rsidRPr="00303C6C" w:rsidRDefault="001963BC" w:rsidP="00AC71D1">
      <w:pPr>
        <w:autoSpaceDE w:val="0"/>
        <w:autoSpaceDN w:val="0"/>
        <w:adjustRightInd w:val="0"/>
        <w:ind w:firstLine="540"/>
        <w:jc w:val="both"/>
        <w:outlineLvl w:val="0"/>
        <w:rPr>
          <w:sz w:val="28"/>
          <w:szCs w:val="28"/>
        </w:rPr>
      </w:pPr>
      <w:r w:rsidRPr="00303C6C">
        <w:rPr>
          <w:sz w:val="28"/>
          <w:szCs w:val="28"/>
        </w:rPr>
        <w:t>1.3.2. К выплатам компенсационного характера относятся:</w:t>
      </w:r>
    </w:p>
    <w:p w:rsidR="001963BC" w:rsidRPr="00303C6C" w:rsidRDefault="001963BC" w:rsidP="00AC71D1">
      <w:pPr>
        <w:autoSpaceDE w:val="0"/>
        <w:autoSpaceDN w:val="0"/>
        <w:adjustRightInd w:val="0"/>
        <w:ind w:firstLine="540"/>
        <w:jc w:val="both"/>
        <w:outlineLvl w:val="0"/>
        <w:rPr>
          <w:sz w:val="28"/>
          <w:szCs w:val="28"/>
        </w:rPr>
      </w:pPr>
      <w:r w:rsidRPr="00303C6C">
        <w:rPr>
          <w:sz w:val="28"/>
          <w:szCs w:val="28"/>
        </w:rPr>
        <w:t>выплаты работникам, занятым на тяжелых работах, работах с вредными и (или) опасными и иными особыми условиями труда;</w:t>
      </w:r>
    </w:p>
    <w:p w:rsidR="001963BC" w:rsidRPr="00303C6C" w:rsidRDefault="001963BC" w:rsidP="00AC71D1">
      <w:pPr>
        <w:autoSpaceDE w:val="0"/>
        <w:autoSpaceDN w:val="0"/>
        <w:adjustRightInd w:val="0"/>
        <w:ind w:firstLine="540"/>
        <w:jc w:val="both"/>
        <w:outlineLvl w:val="0"/>
        <w:rPr>
          <w:sz w:val="28"/>
          <w:szCs w:val="28"/>
        </w:rPr>
      </w:pPr>
      <w:r w:rsidRPr="00303C6C">
        <w:rPr>
          <w:sz w:val="28"/>
          <w:szCs w:val="28"/>
        </w:rPr>
        <w:t>выплаты за работу в местностях с особыми климатическими условиями;</w:t>
      </w:r>
    </w:p>
    <w:p w:rsidR="001963BC" w:rsidRPr="00303C6C" w:rsidRDefault="001963BC" w:rsidP="00AC71D1">
      <w:pPr>
        <w:autoSpaceDE w:val="0"/>
        <w:autoSpaceDN w:val="0"/>
        <w:adjustRightInd w:val="0"/>
        <w:ind w:firstLine="540"/>
        <w:jc w:val="both"/>
        <w:outlineLvl w:val="0"/>
        <w:rPr>
          <w:sz w:val="28"/>
          <w:szCs w:val="28"/>
        </w:rPr>
      </w:pPr>
      <w:r w:rsidRPr="00303C6C">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rPr>
          <w:sz w:val="28"/>
          <w:szCs w:val="28"/>
        </w:rPr>
        <w:t>х, отклоняющихся от нормальных).</w:t>
      </w:r>
    </w:p>
    <w:p w:rsidR="001963BC" w:rsidRPr="00303C6C" w:rsidRDefault="001963BC" w:rsidP="00AC71D1">
      <w:pPr>
        <w:autoSpaceDE w:val="0"/>
        <w:autoSpaceDN w:val="0"/>
        <w:adjustRightInd w:val="0"/>
        <w:ind w:firstLine="540"/>
        <w:jc w:val="both"/>
        <w:outlineLvl w:val="0"/>
        <w:rPr>
          <w:sz w:val="28"/>
          <w:szCs w:val="28"/>
        </w:rPr>
      </w:pPr>
      <w:r w:rsidRPr="00303C6C">
        <w:rPr>
          <w:sz w:val="28"/>
          <w:szCs w:val="28"/>
        </w:rPr>
        <w:lastRenderedPageBreak/>
        <w:t>1.3.3. Виды выплат компенсационного характера, размеры и условия их осуществления устанавливаются в примерных положениях</w:t>
      </w:r>
      <w:r>
        <w:rPr>
          <w:sz w:val="28"/>
          <w:szCs w:val="28"/>
        </w:rPr>
        <w:t>, положениях</w:t>
      </w:r>
      <w:r w:rsidRPr="00303C6C">
        <w:rPr>
          <w:sz w:val="28"/>
          <w:szCs w:val="28"/>
        </w:rPr>
        <w:t xml:space="preserve"> об оплате труда в соответствии с трудовым законодательством и иными правовыми актами Российской Федерации и Красноярского края, содержащими нормы трудо</w:t>
      </w:r>
      <w:r>
        <w:rPr>
          <w:sz w:val="28"/>
          <w:szCs w:val="28"/>
        </w:rPr>
        <w:t>вого права, и настоящим Положением</w:t>
      </w:r>
      <w:r w:rsidRPr="00303C6C">
        <w:rPr>
          <w:sz w:val="28"/>
          <w:szCs w:val="28"/>
        </w:rPr>
        <w:t>.</w:t>
      </w:r>
    </w:p>
    <w:p w:rsidR="001963BC" w:rsidRDefault="001963BC" w:rsidP="00AC71D1">
      <w:pPr>
        <w:autoSpaceDE w:val="0"/>
        <w:autoSpaceDN w:val="0"/>
        <w:adjustRightInd w:val="0"/>
        <w:ind w:firstLine="540"/>
        <w:jc w:val="both"/>
        <w:outlineLvl w:val="0"/>
        <w:rPr>
          <w:sz w:val="28"/>
          <w:szCs w:val="28"/>
        </w:rPr>
      </w:pPr>
      <w:r w:rsidRPr="00303C6C">
        <w:rPr>
          <w:sz w:val="28"/>
          <w:szCs w:val="28"/>
        </w:rPr>
        <w:t>1.3.4.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963BC" w:rsidRDefault="001963BC" w:rsidP="00AC71D1">
      <w:pPr>
        <w:autoSpaceDE w:val="0"/>
        <w:autoSpaceDN w:val="0"/>
        <w:adjustRightInd w:val="0"/>
        <w:ind w:firstLine="540"/>
        <w:jc w:val="both"/>
        <w:outlineLvl w:val="0"/>
        <w:rPr>
          <w:sz w:val="28"/>
          <w:szCs w:val="28"/>
        </w:rPr>
      </w:pPr>
    </w:p>
    <w:p w:rsidR="001963BC" w:rsidRPr="00705DBA" w:rsidRDefault="001963BC" w:rsidP="00AC71D1">
      <w:pPr>
        <w:autoSpaceDE w:val="0"/>
        <w:autoSpaceDN w:val="0"/>
        <w:adjustRightInd w:val="0"/>
        <w:jc w:val="center"/>
        <w:outlineLvl w:val="0"/>
        <w:rPr>
          <w:sz w:val="28"/>
          <w:szCs w:val="28"/>
        </w:rPr>
      </w:pPr>
      <w:r w:rsidRPr="00705DBA">
        <w:rPr>
          <w:sz w:val="28"/>
          <w:szCs w:val="28"/>
        </w:rPr>
        <w:t>1.4. ВЫПЛАТЫ СТИМУЛИРУЮЩЕГО ХАРАКТЕРА</w:t>
      </w:r>
    </w:p>
    <w:p w:rsidR="001963BC" w:rsidRPr="00705DBA" w:rsidRDefault="001963BC" w:rsidP="00AC71D1">
      <w:pPr>
        <w:autoSpaceDE w:val="0"/>
        <w:autoSpaceDN w:val="0"/>
        <w:adjustRightInd w:val="0"/>
        <w:jc w:val="center"/>
        <w:outlineLvl w:val="0"/>
        <w:rPr>
          <w:sz w:val="28"/>
          <w:szCs w:val="28"/>
        </w:rPr>
      </w:pPr>
    </w:p>
    <w:p w:rsidR="001963BC" w:rsidRPr="00705DBA" w:rsidRDefault="001963BC" w:rsidP="00831898">
      <w:pPr>
        <w:autoSpaceDE w:val="0"/>
        <w:autoSpaceDN w:val="0"/>
        <w:adjustRightInd w:val="0"/>
        <w:ind w:firstLine="539"/>
        <w:jc w:val="both"/>
        <w:outlineLvl w:val="0"/>
        <w:rPr>
          <w:sz w:val="28"/>
          <w:szCs w:val="28"/>
        </w:rPr>
      </w:pPr>
      <w:r w:rsidRPr="00705DBA">
        <w:rPr>
          <w:sz w:val="28"/>
          <w:szCs w:val="28"/>
        </w:rPr>
        <w:t>1.4.1. Работникам учреждений в пределах утвержденного фонда оплаты труда могут устанавливаться следующие выплаты стимулирующего характера:</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выплаты за важность выполняемой работы, степень самостоятельности и ответственности при выполнении поставленных задач;</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выплаты за интенсивность и высокие результаты работы;</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выплаты за качество выполняемых работ;</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персональные выплаты;</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выплаты по итогам работы.</w:t>
      </w:r>
    </w:p>
    <w:p w:rsidR="00F86789" w:rsidRPr="005043E7" w:rsidRDefault="001963BC" w:rsidP="00831898">
      <w:pPr>
        <w:ind w:firstLine="539"/>
        <w:jc w:val="both"/>
        <w:rPr>
          <w:sz w:val="28"/>
          <w:szCs w:val="28"/>
        </w:rPr>
      </w:pPr>
      <w:r w:rsidRPr="00705DBA">
        <w:rPr>
          <w:sz w:val="28"/>
          <w:szCs w:val="28"/>
        </w:rPr>
        <w:t xml:space="preserve">1.4.2. </w:t>
      </w:r>
      <w:r w:rsidR="00F86789" w:rsidRPr="005043E7">
        <w:rPr>
          <w:sz w:val="28"/>
          <w:szCs w:val="28"/>
        </w:rPr>
        <w:t xml:space="preserve">Персональные выплаты к окладу (должностному окладу), ставке </w:t>
      </w:r>
      <w:r w:rsidR="00F86789" w:rsidRPr="00831898">
        <w:rPr>
          <w:sz w:val="28"/>
          <w:szCs w:val="28"/>
        </w:rPr>
        <w:t>заработной платы устанавливаются с учетом квалификационной категории, сложности, напряженности и особого режима работы, опыта работы</w:t>
      </w:r>
      <w:r w:rsidR="00F86789">
        <w:rPr>
          <w:sz w:val="28"/>
          <w:szCs w:val="28"/>
        </w:rPr>
        <w:t xml:space="preserve"> водителям </w:t>
      </w:r>
      <w:r w:rsidR="00F86789" w:rsidRPr="005043E7">
        <w:rPr>
          <w:sz w:val="28"/>
          <w:szCs w:val="28"/>
        </w:rPr>
        <w:t>легковых автомобилей, автобусов за классность. Размеры (в процентах от оклада (должностного оклада), ставки заработной платы):</w:t>
      </w:r>
    </w:p>
    <w:p w:rsidR="00F86789" w:rsidRPr="005043E7" w:rsidRDefault="00F86789" w:rsidP="00831898">
      <w:pPr>
        <w:ind w:firstLine="539"/>
        <w:rPr>
          <w:sz w:val="28"/>
          <w:szCs w:val="28"/>
        </w:rPr>
      </w:pPr>
      <w:r w:rsidRPr="005043E7">
        <w:rPr>
          <w:sz w:val="28"/>
          <w:szCs w:val="28"/>
        </w:rPr>
        <w:t>первого класса - 25%;</w:t>
      </w:r>
    </w:p>
    <w:p w:rsidR="00F86789" w:rsidRDefault="00F86789" w:rsidP="00831898">
      <w:pPr>
        <w:ind w:firstLine="539"/>
        <w:rPr>
          <w:sz w:val="28"/>
          <w:szCs w:val="28"/>
        </w:rPr>
      </w:pPr>
      <w:r w:rsidRPr="005043E7">
        <w:rPr>
          <w:sz w:val="28"/>
          <w:szCs w:val="28"/>
        </w:rPr>
        <w:t>второго класса - 10%.</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1.4.2.1.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Для целей расчета региональной выплаты размер заработной платы определяется в соответствии с пунктом 2 статьи 4 Законом Красноярского края от 29.10.2009 N 9-3864 "О новых системах оплаты труда работников краевых государственных бюджетных и казенных учреждений".</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1963BC" w:rsidRPr="00705DBA" w:rsidRDefault="001963BC" w:rsidP="00AC71D1">
      <w:pPr>
        <w:autoSpaceDE w:val="0"/>
        <w:autoSpaceDN w:val="0"/>
        <w:adjustRightInd w:val="0"/>
        <w:ind w:firstLine="540"/>
        <w:jc w:val="both"/>
        <w:outlineLvl w:val="0"/>
        <w:rPr>
          <w:sz w:val="28"/>
          <w:szCs w:val="28"/>
        </w:rPr>
      </w:pPr>
      <w:proofErr w:type="gramStart"/>
      <w:r w:rsidRPr="00705DBA">
        <w:rPr>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w:t>
      </w:r>
      <w:r w:rsidRPr="00705DBA">
        <w:rPr>
          <w:sz w:val="28"/>
          <w:szCs w:val="28"/>
        </w:rPr>
        <w:lastRenderedPageBreak/>
        <w:t>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963BC" w:rsidRPr="00D91213" w:rsidRDefault="001963BC" w:rsidP="00AC71D1">
      <w:pPr>
        <w:autoSpaceDE w:val="0"/>
        <w:autoSpaceDN w:val="0"/>
        <w:adjustRightInd w:val="0"/>
        <w:ind w:firstLine="540"/>
        <w:jc w:val="both"/>
        <w:outlineLvl w:val="0"/>
        <w:rPr>
          <w:sz w:val="28"/>
          <w:szCs w:val="28"/>
        </w:rPr>
      </w:pPr>
      <w:r w:rsidRPr="00705DBA">
        <w:rPr>
          <w:sz w:val="28"/>
          <w:szCs w:val="28"/>
        </w:rPr>
        <w:t>1.4.3.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постановле</w:t>
      </w:r>
      <w:r w:rsidR="00312BED">
        <w:rPr>
          <w:sz w:val="28"/>
          <w:szCs w:val="28"/>
        </w:rPr>
        <w:t xml:space="preserve">нием главы администрации  сельсовета </w:t>
      </w:r>
      <w:r w:rsidRPr="00705DBA">
        <w:rPr>
          <w:sz w:val="28"/>
          <w:szCs w:val="28"/>
        </w:rPr>
        <w:t xml:space="preserve"> </w:t>
      </w:r>
      <w:r w:rsidR="00831898">
        <w:rPr>
          <w:sz w:val="28"/>
          <w:szCs w:val="28"/>
        </w:rPr>
        <w:t>для работников</w:t>
      </w:r>
      <w:r w:rsidRPr="003642A1">
        <w:rPr>
          <w:sz w:val="28"/>
          <w:szCs w:val="28"/>
        </w:rPr>
        <w:t xml:space="preserve"> органов мест</w:t>
      </w:r>
      <w:r>
        <w:rPr>
          <w:sz w:val="28"/>
          <w:szCs w:val="28"/>
        </w:rPr>
        <w:t xml:space="preserve">ного самоуправления </w:t>
      </w:r>
      <w:r w:rsidR="00312BED">
        <w:rPr>
          <w:sz w:val="28"/>
          <w:szCs w:val="28"/>
        </w:rPr>
        <w:t xml:space="preserve">Беллыкского сельсовета </w:t>
      </w:r>
      <w:r>
        <w:rPr>
          <w:sz w:val="28"/>
          <w:szCs w:val="28"/>
        </w:rPr>
        <w:t>Краснотуранского</w:t>
      </w:r>
      <w:r w:rsidRPr="003642A1">
        <w:rPr>
          <w:sz w:val="28"/>
          <w:szCs w:val="28"/>
        </w:rPr>
        <w:t xml:space="preserve"> района</w:t>
      </w:r>
      <w:r w:rsidR="00312BED">
        <w:rPr>
          <w:sz w:val="28"/>
          <w:szCs w:val="28"/>
        </w:rPr>
        <w:t xml:space="preserve"> Красноярского края</w:t>
      </w:r>
      <w:r w:rsidRPr="003642A1">
        <w:rPr>
          <w:sz w:val="28"/>
          <w:szCs w:val="28"/>
        </w:rPr>
        <w:t>, не являющихся лицами, замещающими муниципальные должности.</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1.4.</w:t>
      </w:r>
      <w:r>
        <w:rPr>
          <w:sz w:val="28"/>
          <w:szCs w:val="28"/>
        </w:rPr>
        <w:t>4</w:t>
      </w:r>
      <w:r w:rsidRPr="00705DBA">
        <w:rPr>
          <w:sz w:val="28"/>
          <w:szCs w:val="28"/>
        </w:rPr>
        <w:t>.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новые системы оплаты труда.</w:t>
      </w:r>
    </w:p>
    <w:p w:rsidR="001963BC" w:rsidRDefault="001963BC" w:rsidP="00AC71D1">
      <w:pPr>
        <w:autoSpaceDE w:val="0"/>
        <w:autoSpaceDN w:val="0"/>
        <w:adjustRightInd w:val="0"/>
        <w:ind w:firstLine="540"/>
        <w:jc w:val="both"/>
        <w:outlineLvl w:val="0"/>
        <w:rPr>
          <w:sz w:val="28"/>
          <w:szCs w:val="28"/>
        </w:rPr>
      </w:pPr>
      <w:r>
        <w:rPr>
          <w:sz w:val="28"/>
          <w:szCs w:val="28"/>
        </w:rPr>
        <w:t>1.4.5</w:t>
      </w:r>
      <w:r w:rsidRPr="00705DBA">
        <w:rPr>
          <w:sz w:val="28"/>
          <w:szCs w:val="28"/>
        </w:rPr>
        <w:t xml:space="preserve">. Выплаты стимулирующего характера производятся по решению руководителя учреждения с </w:t>
      </w:r>
      <w:r w:rsidRPr="00686D4B">
        <w:rPr>
          <w:sz w:val="28"/>
          <w:szCs w:val="28"/>
        </w:rPr>
        <w:t>учетом критериев оценки результативно</w:t>
      </w:r>
      <w:r w:rsidR="00686D4B" w:rsidRPr="00686D4B">
        <w:rPr>
          <w:sz w:val="28"/>
          <w:szCs w:val="28"/>
        </w:rPr>
        <w:t xml:space="preserve">сти и качества труда работника приложение №1. </w:t>
      </w:r>
      <w:r w:rsidRPr="00686D4B">
        <w:rPr>
          <w:sz w:val="28"/>
          <w:szCs w:val="28"/>
        </w:rPr>
        <w:t>Критерии</w:t>
      </w:r>
      <w:r w:rsidRPr="00705DBA">
        <w:rPr>
          <w:sz w:val="28"/>
          <w:szCs w:val="28"/>
        </w:rPr>
        <w:t xml:space="preserve"> оценки результативности и качества труда работника не учитываются при выплате стимулирующих выплат за, обеспечения заработной платы работника на уровне размера минимальной заработной платы (минимального </w:t>
      </w:r>
      <w:proofErr w:type="gramStart"/>
      <w:r w:rsidRPr="00705DBA">
        <w:rPr>
          <w:sz w:val="28"/>
          <w:szCs w:val="28"/>
        </w:rPr>
        <w:t>размера оплаты труда</w:t>
      </w:r>
      <w:proofErr w:type="gramEnd"/>
      <w:r w:rsidRPr="00705DBA">
        <w:rPr>
          <w:sz w:val="28"/>
          <w:szCs w:val="28"/>
        </w:rPr>
        <w:t xml:space="preserve">), обеспечения региональной выплаты, установленной </w:t>
      </w:r>
      <w:hyperlink r:id="rId6" w:history="1">
        <w:r w:rsidRPr="00705DBA">
          <w:rPr>
            <w:sz w:val="28"/>
            <w:szCs w:val="28"/>
          </w:rPr>
          <w:t>подпунктом 1.4.2.1</w:t>
        </w:r>
      </w:hyperlink>
      <w:r w:rsidRPr="00705DBA">
        <w:rPr>
          <w:sz w:val="28"/>
          <w:szCs w:val="28"/>
        </w:rPr>
        <w:t xml:space="preserve"> настоящего пункта.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FE7575" w:rsidRPr="005043E7" w:rsidRDefault="00FE7575" w:rsidP="00FE7575">
      <w:pPr>
        <w:ind w:firstLine="709"/>
        <w:rPr>
          <w:sz w:val="28"/>
          <w:szCs w:val="28"/>
        </w:rPr>
      </w:pPr>
      <w:r>
        <w:rPr>
          <w:sz w:val="28"/>
          <w:szCs w:val="28"/>
        </w:rPr>
        <w:t xml:space="preserve">1.4.6. </w:t>
      </w:r>
      <w:r w:rsidRPr="005043E7">
        <w:rPr>
          <w:sz w:val="28"/>
          <w:szCs w:val="28"/>
        </w:rPr>
        <w:t xml:space="preserve">Конкретный размер выплат стимулирующего характера за исключением персональных выплат и выплат по итогам работы, </w:t>
      </w:r>
      <w:r w:rsidRPr="005043E7">
        <w:rPr>
          <w:sz w:val="28"/>
          <w:szCs w:val="28"/>
        </w:rPr>
        <w:lastRenderedPageBreak/>
        <w:t>устанавливается в абсолютном размере в соответствии с балльной оценкой в следующем порядке.</w:t>
      </w:r>
    </w:p>
    <w:p w:rsidR="00FE7575" w:rsidRPr="005043E7" w:rsidRDefault="00FE7575" w:rsidP="00FE7575">
      <w:pPr>
        <w:rPr>
          <w:sz w:val="28"/>
          <w:szCs w:val="28"/>
        </w:rPr>
      </w:pPr>
      <w:r w:rsidRPr="005043E7">
        <w:rPr>
          <w:sz w:val="28"/>
          <w:szCs w:val="28"/>
        </w:rPr>
        <w:t>Размер выплаты, осуществляемой конкретному работнику Учреждения, определяется по формуле:</w:t>
      </w:r>
    </w:p>
    <w:p w:rsidR="00FE7575" w:rsidRPr="005043E7" w:rsidRDefault="00FE7575" w:rsidP="00FE7575">
      <w:pPr>
        <w:rPr>
          <w:sz w:val="28"/>
          <w:szCs w:val="28"/>
        </w:rPr>
      </w:pPr>
      <w:r w:rsidRPr="005043E7">
        <w:rPr>
          <w:sz w:val="28"/>
          <w:szCs w:val="28"/>
        </w:rPr>
        <w:t>С = С</w:t>
      </w:r>
      <w:proofErr w:type="gramStart"/>
      <w:r w:rsidRPr="005043E7">
        <w:rPr>
          <w:sz w:val="28"/>
          <w:szCs w:val="28"/>
          <w:vertAlign w:val="subscript"/>
        </w:rPr>
        <w:t>1</w:t>
      </w:r>
      <w:proofErr w:type="gramEnd"/>
      <w:r w:rsidRPr="005043E7">
        <w:rPr>
          <w:sz w:val="28"/>
          <w:szCs w:val="28"/>
          <w:vertAlign w:val="subscript"/>
        </w:rPr>
        <w:t xml:space="preserve"> балла</w:t>
      </w:r>
      <w:r w:rsidRPr="005043E7">
        <w:rPr>
          <w:sz w:val="28"/>
          <w:szCs w:val="28"/>
        </w:rPr>
        <w:t xml:space="preserve">  </w:t>
      </w:r>
      <w:proofErr w:type="spellStart"/>
      <w:r w:rsidRPr="005043E7">
        <w:rPr>
          <w:sz w:val="28"/>
          <w:szCs w:val="28"/>
        </w:rPr>
        <w:t>x</w:t>
      </w:r>
      <w:proofErr w:type="spellEnd"/>
      <w:r w:rsidRPr="005043E7">
        <w:rPr>
          <w:sz w:val="28"/>
          <w:szCs w:val="28"/>
        </w:rPr>
        <w:t xml:space="preserve">  Б</w:t>
      </w:r>
      <w:proofErr w:type="spellStart"/>
      <w:r w:rsidRPr="005043E7">
        <w:rPr>
          <w:sz w:val="28"/>
          <w:szCs w:val="28"/>
          <w:vertAlign w:val="subscript"/>
          <w:lang w:val="en-US"/>
        </w:rPr>
        <w:t>i</w:t>
      </w:r>
      <w:proofErr w:type="spellEnd"/>
      <w:r w:rsidRPr="005043E7">
        <w:rPr>
          <w:sz w:val="28"/>
          <w:szCs w:val="28"/>
        </w:rPr>
        <w:t xml:space="preserve"> ,</w:t>
      </w:r>
    </w:p>
    <w:p w:rsidR="00FE7575" w:rsidRPr="005043E7" w:rsidRDefault="00FE7575" w:rsidP="00FE7575">
      <w:pPr>
        <w:rPr>
          <w:sz w:val="28"/>
          <w:szCs w:val="28"/>
        </w:rPr>
      </w:pPr>
      <w:r w:rsidRPr="005043E7">
        <w:rPr>
          <w:sz w:val="28"/>
          <w:szCs w:val="28"/>
        </w:rPr>
        <w:t>где:</w:t>
      </w:r>
    </w:p>
    <w:p w:rsidR="00FE7575" w:rsidRPr="005043E7" w:rsidRDefault="00FE7575" w:rsidP="00FE7575">
      <w:pPr>
        <w:rPr>
          <w:sz w:val="28"/>
          <w:szCs w:val="28"/>
        </w:rPr>
      </w:pPr>
      <w:r w:rsidRPr="005043E7">
        <w:rPr>
          <w:sz w:val="28"/>
          <w:szCs w:val="28"/>
        </w:rPr>
        <w:t>С  –  размер выплаты, осуществляемой конкретному работнику Учреждения в плановом квартале;</w:t>
      </w:r>
    </w:p>
    <w:p w:rsidR="00FE7575" w:rsidRPr="005043E7" w:rsidRDefault="00FE7575" w:rsidP="00FE7575">
      <w:pPr>
        <w:rPr>
          <w:sz w:val="28"/>
          <w:szCs w:val="28"/>
        </w:rPr>
      </w:pPr>
      <w:r w:rsidRPr="005043E7">
        <w:rPr>
          <w:sz w:val="28"/>
          <w:szCs w:val="28"/>
        </w:rPr>
        <w:t>С</w:t>
      </w:r>
      <w:proofErr w:type="gramStart"/>
      <w:r w:rsidRPr="005043E7">
        <w:rPr>
          <w:sz w:val="28"/>
          <w:szCs w:val="28"/>
          <w:vertAlign w:val="subscript"/>
        </w:rPr>
        <w:t>1</w:t>
      </w:r>
      <w:proofErr w:type="gramEnd"/>
      <w:r w:rsidRPr="005043E7">
        <w:rPr>
          <w:sz w:val="28"/>
          <w:szCs w:val="28"/>
          <w:vertAlign w:val="subscript"/>
        </w:rPr>
        <w:t xml:space="preserve"> балла</w:t>
      </w:r>
      <w:r w:rsidRPr="005043E7">
        <w:rPr>
          <w:sz w:val="28"/>
          <w:szCs w:val="28"/>
        </w:rPr>
        <w:t xml:space="preserve"> – стоимость 1 балла для определения размеров стимулирующих выплат на плановый квартал;</w:t>
      </w:r>
    </w:p>
    <w:p w:rsidR="00FE7575" w:rsidRPr="005043E7" w:rsidRDefault="00FE7575" w:rsidP="00FE7575">
      <w:pPr>
        <w:rPr>
          <w:sz w:val="28"/>
          <w:szCs w:val="28"/>
        </w:rPr>
      </w:pPr>
      <w:proofErr w:type="spellStart"/>
      <w:r w:rsidRPr="005043E7">
        <w:rPr>
          <w:sz w:val="28"/>
          <w:szCs w:val="28"/>
        </w:rPr>
        <w:t>Б</w:t>
      </w:r>
      <w:proofErr w:type="gramStart"/>
      <w:r w:rsidRPr="005043E7">
        <w:rPr>
          <w:sz w:val="28"/>
          <w:szCs w:val="28"/>
          <w:vertAlign w:val="subscript"/>
        </w:rPr>
        <w:t>i</w:t>
      </w:r>
      <w:proofErr w:type="spellEnd"/>
      <w:proofErr w:type="gramEnd"/>
      <w:r w:rsidRPr="005043E7">
        <w:rPr>
          <w:sz w:val="28"/>
          <w:szCs w:val="28"/>
          <w:vertAlign w:val="subscript"/>
        </w:rPr>
        <w:t xml:space="preserve"> </w:t>
      </w:r>
      <w:r w:rsidRPr="005043E7">
        <w:rPr>
          <w:sz w:val="28"/>
          <w:szCs w:val="28"/>
        </w:rPr>
        <w:t xml:space="preserve"> –  количество  баллов по результата</w:t>
      </w:r>
      <w:r>
        <w:rPr>
          <w:sz w:val="28"/>
          <w:szCs w:val="28"/>
        </w:rPr>
        <w:t>м  оценки  труда i-го работника.</w:t>
      </w:r>
    </w:p>
    <w:p w:rsidR="00FE7575" w:rsidRDefault="00FE7575" w:rsidP="00AC71D1">
      <w:pPr>
        <w:autoSpaceDE w:val="0"/>
        <w:autoSpaceDN w:val="0"/>
        <w:adjustRightInd w:val="0"/>
        <w:ind w:firstLine="540"/>
        <w:jc w:val="both"/>
        <w:outlineLvl w:val="0"/>
        <w:rPr>
          <w:sz w:val="28"/>
          <w:szCs w:val="28"/>
        </w:rPr>
      </w:pPr>
    </w:p>
    <w:p w:rsidR="001963BC" w:rsidRPr="00705DBA" w:rsidRDefault="001963BC" w:rsidP="00AC71D1">
      <w:pPr>
        <w:autoSpaceDE w:val="0"/>
        <w:autoSpaceDN w:val="0"/>
        <w:adjustRightInd w:val="0"/>
        <w:jc w:val="center"/>
        <w:outlineLvl w:val="0"/>
        <w:rPr>
          <w:sz w:val="28"/>
          <w:szCs w:val="28"/>
        </w:rPr>
      </w:pPr>
      <w:r w:rsidRPr="00705DBA">
        <w:rPr>
          <w:sz w:val="28"/>
          <w:szCs w:val="28"/>
        </w:rPr>
        <w:t>1.5. ЕДИНОВРЕМЕННАЯ  МАТЕРИАЛЬНАЯ ПОМОЩЬ</w:t>
      </w:r>
    </w:p>
    <w:p w:rsidR="001963BC" w:rsidRPr="00705DBA" w:rsidRDefault="001963BC" w:rsidP="00AC71D1">
      <w:pPr>
        <w:autoSpaceDE w:val="0"/>
        <w:autoSpaceDN w:val="0"/>
        <w:adjustRightInd w:val="0"/>
        <w:ind w:firstLine="540"/>
        <w:jc w:val="both"/>
        <w:outlineLvl w:val="0"/>
        <w:rPr>
          <w:sz w:val="28"/>
          <w:szCs w:val="28"/>
        </w:rPr>
      </w:pP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1.5.1. Работникам учреждений в пределах утвержденного фонда оплаты труда осуществляется выплата единовременной материальной помощи.</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 xml:space="preserve">1.5.2. Единовременная материальная помощь работникам </w:t>
      </w:r>
      <w:proofErr w:type="gramStart"/>
      <w:r w:rsidRPr="00705DBA">
        <w:rPr>
          <w:sz w:val="28"/>
          <w:szCs w:val="28"/>
        </w:rPr>
        <w:t>учреждений</w:t>
      </w:r>
      <w:proofErr w:type="gramEnd"/>
      <w:r w:rsidRPr="00705DBA">
        <w:rPr>
          <w:sz w:val="28"/>
          <w:szCs w:val="28"/>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 xml:space="preserve">1.5.3. Размер единовременной материальной помощи не может превышать трех тысяч рублей по каждому основанию, предусмотренному </w:t>
      </w:r>
      <w:hyperlink r:id="rId7" w:history="1">
        <w:r w:rsidRPr="00705DBA">
          <w:rPr>
            <w:sz w:val="28"/>
            <w:szCs w:val="28"/>
          </w:rPr>
          <w:t>подпунктом 1.5.2</w:t>
        </w:r>
      </w:hyperlink>
      <w:r w:rsidRPr="00705DBA">
        <w:rPr>
          <w:sz w:val="28"/>
          <w:szCs w:val="28"/>
        </w:rPr>
        <w:t xml:space="preserve"> настоящего пункта.</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1.5.4.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пункта.</w:t>
      </w:r>
    </w:p>
    <w:p w:rsidR="001963BC" w:rsidRDefault="001963BC" w:rsidP="00AC71D1">
      <w:pPr>
        <w:autoSpaceDE w:val="0"/>
        <w:autoSpaceDN w:val="0"/>
        <w:adjustRightInd w:val="0"/>
        <w:ind w:firstLine="540"/>
        <w:jc w:val="both"/>
        <w:outlineLvl w:val="0"/>
        <w:rPr>
          <w:sz w:val="28"/>
          <w:szCs w:val="28"/>
        </w:rPr>
      </w:pPr>
    </w:p>
    <w:p w:rsidR="001963BC" w:rsidRDefault="00302FC2" w:rsidP="00AC71D1">
      <w:pPr>
        <w:autoSpaceDE w:val="0"/>
        <w:autoSpaceDN w:val="0"/>
        <w:adjustRightInd w:val="0"/>
        <w:ind w:firstLine="540"/>
        <w:jc w:val="both"/>
        <w:outlineLvl w:val="0"/>
        <w:rPr>
          <w:sz w:val="28"/>
          <w:szCs w:val="28"/>
        </w:rPr>
      </w:pPr>
      <w:r>
        <w:rPr>
          <w:sz w:val="28"/>
          <w:szCs w:val="28"/>
        </w:rPr>
        <w:t>1.6</w:t>
      </w:r>
      <w:r w:rsidR="001963BC">
        <w:rPr>
          <w:sz w:val="28"/>
          <w:szCs w:val="28"/>
        </w:rPr>
        <w:t>.</w:t>
      </w:r>
      <w:r>
        <w:rPr>
          <w:sz w:val="28"/>
          <w:szCs w:val="28"/>
        </w:rPr>
        <w:t xml:space="preserve"> </w:t>
      </w:r>
      <w:r w:rsidR="001963BC">
        <w:rPr>
          <w:sz w:val="28"/>
          <w:szCs w:val="28"/>
        </w:rPr>
        <w:t>ПОРЯДОК И УСЛОВИЯ ОПЛАТЫ ТРУДА РАБОТНИКОВ</w:t>
      </w:r>
    </w:p>
    <w:p w:rsidR="001963BC" w:rsidRDefault="001963BC" w:rsidP="00AC71D1">
      <w:pPr>
        <w:autoSpaceDE w:val="0"/>
        <w:autoSpaceDN w:val="0"/>
        <w:adjustRightInd w:val="0"/>
        <w:ind w:firstLine="540"/>
        <w:jc w:val="both"/>
        <w:outlineLvl w:val="0"/>
        <w:rPr>
          <w:sz w:val="28"/>
          <w:szCs w:val="28"/>
        </w:rPr>
      </w:pPr>
    </w:p>
    <w:p w:rsidR="001963BC" w:rsidRPr="00D033C8" w:rsidRDefault="00302FC2" w:rsidP="00AC71D1">
      <w:pPr>
        <w:autoSpaceDE w:val="0"/>
        <w:autoSpaceDN w:val="0"/>
        <w:adjustRightInd w:val="0"/>
        <w:ind w:firstLine="709"/>
        <w:jc w:val="both"/>
        <w:rPr>
          <w:sz w:val="28"/>
          <w:szCs w:val="28"/>
        </w:rPr>
      </w:pPr>
      <w:r>
        <w:rPr>
          <w:sz w:val="28"/>
          <w:szCs w:val="28"/>
        </w:rPr>
        <w:t>1.6</w:t>
      </w:r>
      <w:r w:rsidR="001963BC">
        <w:rPr>
          <w:sz w:val="28"/>
          <w:szCs w:val="28"/>
        </w:rPr>
        <w:t>.1.Р</w:t>
      </w:r>
      <w:r w:rsidR="001963BC" w:rsidRPr="001A2C55">
        <w:rPr>
          <w:sz w:val="28"/>
          <w:szCs w:val="28"/>
        </w:rPr>
        <w:t xml:space="preserve">азмеры окладов </w:t>
      </w:r>
      <w:r w:rsidR="001963BC">
        <w:rPr>
          <w:sz w:val="28"/>
          <w:szCs w:val="28"/>
        </w:rPr>
        <w:t xml:space="preserve">по профессиям рабочих (далее работников)  </w:t>
      </w:r>
      <w:r w:rsidR="001963BC" w:rsidRPr="001A2C55">
        <w:rPr>
          <w:sz w:val="28"/>
          <w:szCs w:val="28"/>
        </w:rPr>
        <w:t xml:space="preserve">устанавливаются </w:t>
      </w:r>
      <w:r w:rsidR="001963BC">
        <w:rPr>
          <w:sz w:val="28"/>
          <w:szCs w:val="28"/>
        </w:rPr>
        <w:t xml:space="preserve"> в зависимости от присвоенных им  квалификационных разрядов в соответствии  с единым   тарифно-квалификационным справочником </w:t>
      </w:r>
      <w:r w:rsidR="001963BC" w:rsidRPr="001A2C55">
        <w:rPr>
          <w:sz w:val="28"/>
          <w:szCs w:val="28"/>
        </w:rPr>
        <w:t>на основе отнесения занимаемых ими должносте</w:t>
      </w:r>
      <w:r w:rsidR="001963BC">
        <w:rPr>
          <w:sz w:val="28"/>
          <w:szCs w:val="28"/>
        </w:rPr>
        <w:t xml:space="preserve">й к ПКГ, утвержденными приказом </w:t>
      </w:r>
      <w:r w:rsidR="001963BC" w:rsidRPr="001A2C55">
        <w:rPr>
          <w:sz w:val="28"/>
          <w:szCs w:val="28"/>
        </w:rPr>
        <w:t>Минздравсоцразв</w:t>
      </w:r>
      <w:r w:rsidR="001963BC">
        <w:rPr>
          <w:sz w:val="28"/>
          <w:szCs w:val="28"/>
        </w:rPr>
        <w:t xml:space="preserve">ития РФ </w:t>
      </w:r>
      <w:r w:rsidR="001963BC" w:rsidRPr="001A2C55">
        <w:rPr>
          <w:sz w:val="28"/>
          <w:szCs w:val="28"/>
        </w:rPr>
        <w:t>от 29.05.2008 № 248н «Об утверждении профессиональных квалификационных групп общеотраслевых профессий рабочих</w:t>
      </w:r>
      <w:r w:rsidR="001963BC">
        <w:rPr>
          <w:sz w:val="28"/>
          <w:szCs w:val="28"/>
        </w:rPr>
        <w:t>» приложение №</w:t>
      </w:r>
      <w:r w:rsidR="00686D4B">
        <w:rPr>
          <w:sz w:val="28"/>
          <w:szCs w:val="28"/>
        </w:rPr>
        <w:t xml:space="preserve"> 2</w:t>
      </w:r>
      <w:r w:rsidR="001963BC">
        <w:rPr>
          <w:sz w:val="28"/>
          <w:szCs w:val="28"/>
        </w:rPr>
        <w:t>.</w:t>
      </w:r>
    </w:p>
    <w:p w:rsidR="001963BC" w:rsidRDefault="001963BC" w:rsidP="00AC71D1">
      <w:pPr>
        <w:autoSpaceDE w:val="0"/>
        <w:autoSpaceDN w:val="0"/>
        <w:adjustRightInd w:val="0"/>
        <w:ind w:firstLine="540"/>
        <w:jc w:val="both"/>
        <w:outlineLvl w:val="0"/>
      </w:pPr>
    </w:p>
    <w:p w:rsidR="001963BC" w:rsidRDefault="00302FC2" w:rsidP="00AC71D1">
      <w:pPr>
        <w:autoSpaceDE w:val="0"/>
        <w:autoSpaceDN w:val="0"/>
        <w:adjustRightInd w:val="0"/>
        <w:jc w:val="center"/>
        <w:outlineLvl w:val="0"/>
        <w:rPr>
          <w:sz w:val="28"/>
          <w:szCs w:val="28"/>
        </w:rPr>
      </w:pPr>
      <w:r>
        <w:rPr>
          <w:sz w:val="28"/>
          <w:szCs w:val="28"/>
        </w:rPr>
        <w:t>1.7</w:t>
      </w:r>
      <w:r w:rsidR="001963BC" w:rsidRPr="00D033C8">
        <w:rPr>
          <w:sz w:val="28"/>
          <w:szCs w:val="28"/>
        </w:rPr>
        <w:t>. РАСХОДНЫЕ ОБЯЗАТЕЛЬСТВА</w:t>
      </w:r>
    </w:p>
    <w:p w:rsidR="001963BC" w:rsidRPr="00D033C8" w:rsidRDefault="001963BC" w:rsidP="00AC71D1">
      <w:pPr>
        <w:autoSpaceDE w:val="0"/>
        <w:autoSpaceDN w:val="0"/>
        <w:adjustRightInd w:val="0"/>
        <w:jc w:val="center"/>
        <w:outlineLvl w:val="0"/>
        <w:rPr>
          <w:sz w:val="28"/>
          <w:szCs w:val="28"/>
        </w:rPr>
      </w:pPr>
    </w:p>
    <w:p w:rsidR="001963BC" w:rsidRDefault="001963BC" w:rsidP="00AC71D1">
      <w:pPr>
        <w:autoSpaceDE w:val="0"/>
        <w:autoSpaceDN w:val="0"/>
        <w:adjustRightInd w:val="0"/>
        <w:ind w:firstLine="540"/>
        <w:jc w:val="both"/>
        <w:outlineLvl w:val="0"/>
        <w:rPr>
          <w:sz w:val="28"/>
          <w:szCs w:val="28"/>
        </w:rPr>
      </w:pPr>
      <w:r w:rsidRPr="00D033C8">
        <w:rPr>
          <w:sz w:val="28"/>
          <w:szCs w:val="28"/>
        </w:rPr>
        <w:t>Оплата труда работников учреждений осуществляется в с</w:t>
      </w:r>
      <w:r>
        <w:rPr>
          <w:sz w:val="28"/>
          <w:szCs w:val="28"/>
        </w:rPr>
        <w:t>оответствии с настоящим Положением</w:t>
      </w:r>
      <w:r w:rsidRPr="00D033C8">
        <w:rPr>
          <w:sz w:val="28"/>
          <w:szCs w:val="28"/>
        </w:rPr>
        <w:t xml:space="preserve"> и является расходным обязательством муниципального образования </w:t>
      </w:r>
      <w:r w:rsidR="0016637F">
        <w:rPr>
          <w:sz w:val="28"/>
          <w:szCs w:val="28"/>
        </w:rPr>
        <w:t>Беллыкский</w:t>
      </w:r>
      <w:r w:rsidR="00CA36E2">
        <w:rPr>
          <w:sz w:val="28"/>
          <w:szCs w:val="28"/>
        </w:rPr>
        <w:t xml:space="preserve"> сельсовет Краснотуранского</w:t>
      </w:r>
      <w:r w:rsidRPr="00D033C8">
        <w:rPr>
          <w:sz w:val="28"/>
          <w:szCs w:val="28"/>
        </w:rPr>
        <w:t xml:space="preserve"> район</w:t>
      </w:r>
      <w:r w:rsidR="00CA36E2">
        <w:rPr>
          <w:sz w:val="28"/>
          <w:szCs w:val="28"/>
        </w:rPr>
        <w:t>а Красноярского края</w:t>
      </w:r>
      <w:r w:rsidRPr="00D033C8">
        <w:rPr>
          <w:sz w:val="28"/>
          <w:szCs w:val="28"/>
        </w:rPr>
        <w:t>.</w:t>
      </w:r>
    </w:p>
    <w:p w:rsidR="00FE7575" w:rsidRDefault="00FE7575" w:rsidP="00AC71D1">
      <w:pPr>
        <w:autoSpaceDE w:val="0"/>
        <w:autoSpaceDN w:val="0"/>
        <w:adjustRightInd w:val="0"/>
        <w:ind w:firstLine="540"/>
        <w:jc w:val="both"/>
        <w:outlineLvl w:val="0"/>
        <w:rPr>
          <w:sz w:val="28"/>
          <w:szCs w:val="28"/>
        </w:rPr>
      </w:pPr>
    </w:p>
    <w:p w:rsidR="001963BC" w:rsidRPr="00D033C8" w:rsidRDefault="001963BC" w:rsidP="00AC71D1">
      <w:pPr>
        <w:autoSpaceDE w:val="0"/>
        <w:autoSpaceDN w:val="0"/>
        <w:adjustRightInd w:val="0"/>
        <w:ind w:firstLine="540"/>
        <w:jc w:val="both"/>
        <w:outlineLvl w:val="0"/>
        <w:rPr>
          <w:sz w:val="28"/>
          <w:szCs w:val="28"/>
        </w:rPr>
      </w:pPr>
    </w:p>
    <w:p w:rsidR="001963BC" w:rsidRPr="00D033C8" w:rsidRDefault="00302FC2" w:rsidP="00AC71D1">
      <w:pPr>
        <w:autoSpaceDE w:val="0"/>
        <w:autoSpaceDN w:val="0"/>
        <w:adjustRightInd w:val="0"/>
        <w:ind w:firstLine="540"/>
        <w:jc w:val="center"/>
        <w:outlineLvl w:val="0"/>
        <w:rPr>
          <w:sz w:val="28"/>
          <w:szCs w:val="28"/>
        </w:rPr>
      </w:pPr>
      <w:r>
        <w:rPr>
          <w:sz w:val="28"/>
          <w:szCs w:val="28"/>
        </w:rPr>
        <w:lastRenderedPageBreak/>
        <w:t>1.8</w:t>
      </w:r>
      <w:r w:rsidR="001963BC" w:rsidRPr="00D033C8">
        <w:rPr>
          <w:sz w:val="28"/>
          <w:szCs w:val="28"/>
        </w:rPr>
        <w:t>. ЗАКЛЮЧИТЕЛЬНЫЕ И ПЕРЕХОДНЫЕ ПОЛОЖЕНИЯ</w:t>
      </w:r>
    </w:p>
    <w:p w:rsidR="001963BC" w:rsidRPr="00C63D84" w:rsidRDefault="001963BC" w:rsidP="00AC71D1">
      <w:pPr>
        <w:autoSpaceDE w:val="0"/>
        <w:autoSpaceDN w:val="0"/>
        <w:adjustRightInd w:val="0"/>
        <w:ind w:firstLine="540"/>
        <w:jc w:val="both"/>
        <w:outlineLvl w:val="0"/>
      </w:pPr>
    </w:p>
    <w:p w:rsidR="001963BC" w:rsidRPr="00D033C8" w:rsidRDefault="00302FC2" w:rsidP="00AC71D1">
      <w:pPr>
        <w:autoSpaceDE w:val="0"/>
        <w:autoSpaceDN w:val="0"/>
        <w:adjustRightInd w:val="0"/>
        <w:ind w:firstLine="540"/>
        <w:jc w:val="both"/>
        <w:outlineLvl w:val="0"/>
        <w:rPr>
          <w:sz w:val="28"/>
          <w:szCs w:val="28"/>
        </w:rPr>
      </w:pPr>
      <w:r>
        <w:rPr>
          <w:sz w:val="28"/>
          <w:szCs w:val="28"/>
        </w:rPr>
        <w:t>1.8</w:t>
      </w:r>
      <w:r w:rsidR="001963BC" w:rsidRPr="00D033C8">
        <w:rPr>
          <w:sz w:val="28"/>
          <w:szCs w:val="28"/>
        </w:rPr>
        <w:t xml:space="preserve">.1. </w:t>
      </w:r>
      <w:proofErr w:type="gramStart"/>
      <w:r w:rsidR="001963BC" w:rsidRPr="00D033C8">
        <w:rPr>
          <w:sz w:val="28"/>
          <w:szCs w:val="28"/>
        </w:rPr>
        <w:t>Заработная плата в соответствии с новыми системами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новые системы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w:t>
      </w:r>
      <w:r w:rsidR="001963BC">
        <w:rPr>
          <w:sz w:val="28"/>
          <w:szCs w:val="28"/>
        </w:rPr>
        <w:t>вого права, и настоящим Положением</w:t>
      </w:r>
      <w:r w:rsidR="001963BC" w:rsidRPr="00D033C8">
        <w:rPr>
          <w:sz w:val="28"/>
          <w:szCs w:val="28"/>
        </w:rPr>
        <w:t>, с момента распространения на работников условий оплаты труда, предусмотренных новыми системами оплаты</w:t>
      </w:r>
      <w:proofErr w:type="gramEnd"/>
      <w:r w:rsidR="001963BC" w:rsidRPr="00D033C8">
        <w:rPr>
          <w:sz w:val="28"/>
          <w:szCs w:val="28"/>
        </w:rPr>
        <w:t xml:space="preserve"> труда, в соответствии с трудовым договором (дополнительным соглашением к трудовому договору).</w:t>
      </w:r>
    </w:p>
    <w:p w:rsidR="00302FC2" w:rsidRDefault="00302FC2" w:rsidP="00AC71D1">
      <w:pPr>
        <w:autoSpaceDE w:val="0"/>
        <w:autoSpaceDN w:val="0"/>
        <w:adjustRightInd w:val="0"/>
        <w:ind w:firstLine="540"/>
        <w:jc w:val="both"/>
        <w:outlineLvl w:val="0"/>
        <w:rPr>
          <w:sz w:val="28"/>
          <w:szCs w:val="28"/>
        </w:rPr>
      </w:pPr>
      <w:r>
        <w:rPr>
          <w:sz w:val="28"/>
          <w:szCs w:val="28"/>
        </w:rPr>
        <w:t>1.8</w:t>
      </w:r>
      <w:r w:rsidR="001963BC" w:rsidRPr="00D033C8">
        <w:rPr>
          <w:sz w:val="28"/>
          <w:szCs w:val="28"/>
        </w:rPr>
        <w:t>.2. Средства на оплату труда, поступающие от приносящей доход деятельности, направляются учреждениями на выплаты стимулирующего характера</w:t>
      </w:r>
      <w:r>
        <w:rPr>
          <w:sz w:val="28"/>
          <w:szCs w:val="28"/>
        </w:rPr>
        <w:t>.</w:t>
      </w:r>
    </w:p>
    <w:p w:rsidR="001963BC" w:rsidRPr="00D033C8" w:rsidRDefault="00302FC2" w:rsidP="00AC71D1">
      <w:pPr>
        <w:autoSpaceDE w:val="0"/>
        <w:autoSpaceDN w:val="0"/>
        <w:adjustRightInd w:val="0"/>
        <w:ind w:firstLine="540"/>
        <w:jc w:val="both"/>
        <w:outlineLvl w:val="0"/>
        <w:rPr>
          <w:sz w:val="28"/>
          <w:szCs w:val="28"/>
        </w:rPr>
      </w:pPr>
      <w:r>
        <w:rPr>
          <w:sz w:val="28"/>
          <w:szCs w:val="28"/>
        </w:rPr>
        <w:t>1.8</w:t>
      </w:r>
      <w:r w:rsidR="001963BC" w:rsidRPr="00D033C8">
        <w:rPr>
          <w:sz w:val="28"/>
          <w:szCs w:val="28"/>
        </w:rPr>
        <w:t>.3.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постановле</w:t>
      </w:r>
      <w:r w:rsidR="00CA36E2">
        <w:rPr>
          <w:sz w:val="28"/>
          <w:szCs w:val="28"/>
        </w:rPr>
        <w:t>нием главы администрации  сельсовета</w:t>
      </w:r>
      <w:r w:rsidR="001963BC" w:rsidRPr="00D033C8">
        <w:rPr>
          <w:sz w:val="28"/>
          <w:szCs w:val="28"/>
        </w:rPr>
        <w:t xml:space="preserve"> в примерных положениях</w:t>
      </w:r>
      <w:r w:rsidR="001963BC">
        <w:rPr>
          <w:sz w:val="28"/>
          <w:szCs w:val="28"/>
        </w:rPr>
        <w:t xml:space="preserve">, положениях </w:t>
      </w:r>
      <w:r w:rsidR="001963BC" w:rsidRPr="00D033C8">
        <w:rPr>
          <w:sz w:val="28"/>
          <w:szCs w:val="28"/>
        </w:rPr>
        <w:t>об оплате труда.</w:t>
      </w:r>
    </w:p>
    <w:p w:rsidR="001963BC" w:rsidRDefault="00302FC2" w:rsidP="00AC71D1">
      <w:pPr>
        <w:autoSpaceDE w:val="0"/>
        <w:autoSpaceDN w:val="0"/>
        <w:adjustRightInd w:val="0"/>
        <w:ind w:firstLine="540"/>
        <w:jc w:val="both"/>
        <w:outlineLvl w:val="0"/>
      </w:pPr>
      <w:r>
        <w:rPr>
          <w:sz w:val="28"/>
          <w:szCs w:val="28"/>
        </w:rPr>
        <w:t>1.8</w:t>
      </w:r>
      <w:r w:rsidR="001963BC" w:rsidRPr="00D033C8">
        <w:rPr>
          <w:sz w:val="28"/>
          <w:szCs w:val="28"/>
        </w:rPr>
        <w:t xml:space="preserve">.4. </w:t>
      </w:r>
      <w:proofErr w:type="gramStart"/>
      <w:r w:rsidR="001963BC" w:rsidRPr="00D033C8">
        <w:rPr>
          <w:sz w:val="28"/>
          <w:szCs w:val="28"/>
        </w:rPr>
        <w:t>При переходе на новые системы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Pr>
        <w:jc w:val="center"/>
      </w:pPr>
    </w:p>
    <w:p w:rsidR="00440C12" w:rsidRDefault="00440C12" w:rsidP="000F2666">
      <w:pPr>
        <w:sectPr w:rsidR="00440C12" w:rsidSect="002367D3">
          <w:pgSz w:w="11906" w:h="16838"/>
          <w:pgMar w:top="1134" w:right="850" w:bottom="1134" w:left="1701" w:header="708" w:footer="708" w:gutter="0"/>
          <w:cols w:space="708"/>
          <w:docGrid w:linePitch="360"/>
        </w:sectPr>
      </w:pPr>
    </w:p>
    <w:p w:rsidR="000F2666" w:rsidRDefault="000F2666" w:rsidP="000F2666">
      <w:pPr>
        <w:spacing w:line="240" w:lineRule="atLeast"/>
        <w:ind w:left="4248"/>
        <w:jc w:val="right"/>
      </w:pPr>
      <w:r>
        <w:lastRenderedPageBreak/>
        <w:t>Приложение № 1</w:t>
      </w:r>
    </w:p>
    <w:p w:rsidR="000F2666" w:rsidRDefault="000F2666" w:rsidP="000F2666">
      <w:pPr>
        <w:spacing w:line="240" w:lineRule="atLeast"/>
        <w:ind w:left="4248"/>
        <w:jc w:val="right"/>
      </w:pPr>
      <w:r>
        <w:t xml:space="preserve">к   Положению  </w:t>
      </w:r>
      <w:r w:rsidRPr="00166C34">
        <w:t xml:space="preserve">«об оплате труда работников местного органов самоуправления </w:t>
      </w:r>
      <w:r>
        <w:t xml:space="preserve"> </w:t>
      </w:r>
    </w:p>
    <w:p w:rsidR="000F2666" w:rsidRDefault="000F2666" w:rsidP="000F2666">
      <w:pPr>
        <w:spacing w:line="240" w:lineRule="atLeast"/>
        <w:ind w:left="4248"/>
        <w:jc w:val="right"/>
      </w:pPr>
      <w:r>
        <w:t xml:space="preserve">Беллыкского сельсовета </w:t>
      </w:r>
      <w:r w:rsidRPr="00166C34">
        <w:t>Краснотуранского района</w:t>
      </w:r>
      <w:r>
        <w:t xml:space="preserve"> Красноярского края</w:t>
      </w:r>
      <w:r w:rsidRPr="00166C34">
        <w:t xml:space="preserve">, не </w:t>
      </w:r>
      <w:proofErr w:type="gramStart"/>
      <w:r w:rsidRPr="00166C34">
        <w:t>являющихся</w:t>
      </w:r>
      <w:proofErr w:type="gramEnd"/>
      <w:r w:rsidRPr="00166C34">
        <w:t xml:space="preserve"> лицами, </w:t>
      </w:r>
    </w:p>
    <w:p w:rsidR="000F2666" w:rsidRDefault="000F2666" w:rsidP="000F2666">
      <w:pPr>
        <w:spacing w:line="240" w:lineRule="atLeast"/>
        <w:ind w:left="4248"/>
        <w:jc w:val="right"/>
      </w:pPr>
      <w:r w:rsidRPr="00166C34">
        <w:t>замещающими муниципальные должнос</w:t>
      </w:r>
      <w:r>
        <w:t>ти, и муниципальными служащими</w:t>
      </w:r>
      <w:r w:rsidRPr="00166C34">
        <w:t xml:space="preserve">» </w:t>
      </w:r>
    </w:p>
    <w:p w:rsidR="000F2666" w:rsidRDefault="000F2666" w:rsidP="000F2666">
      <w:pPr>
        <w:spacing w:line="240" w:lineRule="atLeast"/>
        <w:ind w:left="4248"/>
        <w:jc w:val="right"/>
      </w:pPr>
    </w:p>
    <w:p w:rsidR="000F2666" w:rsidRDefault="000F2666" w:rsidP="000F2666">
      <w:pPr>
        <w:jc w:val="center"/>
        <w:outlineLvl w:val="1"/>
        <w:rPr>
          <w:b/>
          <w:bCs/>
          <w:sz w:val="28"/>
          <w:szCs w:val="28"/>
        </w:rPr>
      </w:pPr>
      <w:r>
        <w:rPr>
          <w:b/>
          <w:bCs/>
          <w:sz w:val="28"/>
          <w:szCs w:val="28"/>
        </w:rPr>
        <w:t xml:space="preserve">КРИТЕРИИ ОЦЕНКИ РЕЗУЛЬТАТИВНОСТИ И КАЧЕСТВА ТРУДА </w:t>
      </w:r>
    </w:p>
    <w:p w:rsidR="000F2666" w:rsidRDefault="000F2666" w:rsidP="000F2666">
      <w:pPr>
        <w:jc w:val="center"/>
        <w:outlineLvl w:val="1"/>
        <w:rPr>
          <w:b/>
          <w:bCs/>
          <w:sz w:val="28"/>
          <w:szCs w:val="28"/>
        </w:rPr>
      </w:pPr>
      <w:r>
        <w:rPr>
          <w:b/>
          <w:bCs/>
          <w:sz w:val="28"/>
          <w:szCs w:val="28"/>
        </w:rPr>
        <w:t>ДЛЯ ОПРЕДЕЛЕНИЯ РАЗМЕРОВ ВЫПЛАТ ЗА КАЧЕСТВО ВЫПОЛНЯЕМЫХ</w:t>
      </w:r>
    </w:p>
    <w:p w:rsidR="002748A6" w:rsidRDefault="000F2666" w:rsidP="000F2666">
      <w:pPr>
        <w:jc w:val="center"/>
        <w:outlineLvl w:val="1"/>
        <w:rPr>
          <w:b/>
          <w:sz w:val="28"/>
          <w:szCs w:val="28"/>
        </w:rPr>
      </w:pPr>
      <w:r>
        <w:rPr>
          <w:b/>
          <w:bCs/>
          <w:sz w:val="28"/>
          <w:szCs w:val="28"/>
        </w:rPr>
        <w:t xml:space="preserve"> РАБОТ РАБОТНИКАМ ОСУЩЕСТВЛЯЮЩИХ </w:t>
      </w:r>
      <w:r w:rsidRPr="000F2666">
        <w:rPr>
          <w:b/>
          <w:sz w:val="28"/>
          <w:szCs w:val="28"/>
        </w:rPr>
        <w:t>ПРОФЕССИОНАЛЬНУЮ ДЕЯТЕЛЬНОСТЬ</w:t>
      </w:r>
    </w:p>
    <w:p w:rsidR="000F2666" w:rsidRDefault="000F2666" w:rsidP="000F2666">
      <w:pPr>
        <w:jc w:val="center"/>
        <w:outlineLvl w:val="1"/>
        <w:rPr>
          <w:b/>
        </w:rPr>
      </w:pPr>
      <w:r w:rsidRPr="000F2666">
        <w:rPr>
          <w:b/>
          <w:sz w:val="28"/>
          <w:szCs w:val="28"/>
        </w:rPr>
        <w:t xml:space="preserve"> ПО ПРОФЕССИЯМ РАБОЧИХ</w:t>
      </w:r>
      <w:r w:rsidRPr="003917FE">
        <w:rPr>
          <w:b/>
        </w:rPr>
        <w:t xml:space="preserve"> </w:t>
      </w:r>
    </w:p>
    <w:p w:rsidR="002748A6" w:rsidRPr="0016637F" w:rsidRDefault="002748A6" w:rsidP="000F2666">
      <w:pPr>
        <w:jc w:val="center"/>
        <w:outlineLvl w:val="1"/>
        <w:rPr>
          <w:sz w:val="28"/>
          <w:szCs w:val="28"/>
        </w:rPr>
      </w:pPr>
    </w:p>
    <w:tbl>
      <w:tblPr>
        <w:tblW w:w="14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3620"/>
        <w:gridCol w:w="5280"/>
        <w:gridCol w:w="1104"/>
      </w:tblGrid>
      <w:tr w:rsidR="000F2666" w:rsidTr="00896E56">
        <w:trPr>
          <w:trHeight w:val="1398"/>
        </w:trPr>
        <w:tc>
          <w:tcPr>
            <w:tcW w:w="4800" w:type="dxa"/>
            <w:tcBorders>
              <w:top w:val="single" w:sz="4" w:space="0" w:color="auto"/>
              <w:left w:val="single" w:sz="4" w:space="0" w:color="auto"/>
              <w:bottom w:val="single" w:sz="4" w:space="0" w:color="auto"/>
              <w:right w:val="single" w:sz="4" w:space="0" w:color="auto"/>
            </w:tcBorders>
            <w:vAlign w:val="center"/>
          </w:tcPr>
          <w:p w:rsidR="000F2666" w:rsidRPr="002748A6" w:rsidRDefault="000F2666" w:rsidP="00896E56">
            <w:pPr>
              <w:autoSpaceDN w:val="0"/>
              <w:adjustRightInd w:val="0"/>
              <w:jc w:val="center"/>
              <w:rPr>
                <w:b/>
                <w:spacing w:val="-2"/>
              </w:rPr>
            </w:pPr>
            <w:r w:rsidRPr="002748A6">
              <w:rPr>
                <w:b/>
                <w:spacing w:val="-2"/>
              </w:rPr>
              <w:t>Должность</w:t>
            </w:r>
          </w:p>
        </w:tc>
        <w:tc>
          <w:tcPr>
            <w:tcW w:w="3620" w:type="dxa"/>
            <w:tcBorders>
              <w:top w:val="single" w:sz="4" w:space="0" w:color="auto"/>
              <w:left w:val="single" w:sz="4" w:space="0" w:color="auto"/>
              <w:bottom w:val="single" w:sz="4" w:space="0" w:color="auto"/>
              <w:right w:val="single" w:sz="4" w:space="0" w:color="auto"/>
            </w:tcBorders>
            <w:vAlign w:val="center"/>
          </w:tcPr>
          <w:p w:rsidR="000F2666" w:rsidRPr="002748A6" w:rsidRDefault="000F2666" w:rsidP="00896E56">
            <w:pPr>
              <w:autoSpaceDN w:val="0"/>
              <w:adjustRightInd w:val="0"/>
              <w:jc w:val="center"/>
              <w:rPr>
                <w:b/>
                <w:spacing w:val="-2"/>
              </w:rPr>
            </w:pPr>
            <w:r w:rsidRPr="002748A6">
              <w:rPr>
                <w:b/>
              </w:rPr>
              <w:t>Наименование критерия оценки качества выполняемых работ</w:t>
            </w:r>
          </w:p>
        </w:tc>
        <w:tc>
          <w:tcPr>
            <w:tcW w:w="5280" w:type="dxa"/>
            <w:tcBorders>
              <w:top w:val="single" w:sz="4" w:space="0" w:color="auto"/>
              <w:left w:val="single" w:sz="4" w:space="0" w:color="auto"/>
              <w:bottom w:val="single" w:sz="4" w:space="0" w:color="auto"/>
              <w:right w:val="single" w:sz="4" w:space="0" w:color="auto"/>
            </w:tcBorders>
            <w:vAlign w:val="center"/>
          </w:tcPr>
          <w:p w:rsidR="000F2666" w:rsidRPr="002748A6" w:rsidRDefault="000F2666" w:rsidP="00896E56">
            <w:pPr>
              <w:autoSpaceDN w:val="0"/>
              <w:adjustRightInd w:val="0"/>
              <w:jc w:val="center"/>
              <w:rPr>
                <w:b/>
                <w:spacing w:val="-2"/>
              </w:rPr>
            </w:pPr>
            <w:r w:rsidRPr="002748A6">
              <w:rPr>
                <w:b/>
                <w:spacing w:val="-2"/>
              </w:rPr>
              <w:t>Содержание критерия оценки качества выполняемых работ</w:t>
            </w:r>
          </w:p>
        </w:tc>
        <w:tc>
          <w:tcPr>
            <w:tcW w:w="1104" w:type="dxa"/>
            <w:tcBorders>
              <w:top w:val="single" w:sz="4" w:space="0" w:color="auto"/>
              <w:left w:val="single" w:sz="4" w:space="0" w:color="auto"/>
              <w:bottom w:val="single" w:sz="4" w:space="0" w:color="auto"/>
              <w:right w:val="single" w:sz="4" w:space="0" w:color="auto"/>
            </w:tcBorders>
            <w:vAlign w:val="center"/>
          </w:tcPr>
          <w:p w:rsidR="000F2666" w:rsidRPr="002748A6" w:rsidRDefault="000F2666" w:rsidP="00896E56">
            <w:pPr>
              <w:autoSpaceDN w:val="0"/>
              <w:adjustRightInd w:val="0"/>
              <w:spacing w:line="230" w:lineRule="auto"/>
              <w:jc w:val="center"/>
              <w:rPr>
                <w:b/>
                <w:spacing w:val="-2"/>
              </w:rPr>
            </w:pPr>
            <w:r w:rsidRPr="002748A6">
              <w:rPr>
                <w:b/>
                <w:spacing w:val="-2"/>
              </w:rPr>
              <w:t>Оценка в баллах</w:t>
            </w:r>
          </w:p>
        </w:tc>
      </w:tr>
      <w:tr w:rsidR="00847A2D" w:rsidTr="00415A28">
        <w:tc>
          <w:tcPr>
            <w:tcW w:w="4800" w:type="dxa"/>
            <w:vMerge w:val="restart"/>
            <w:tcBorders>
              <w:top w:val="single" w:sz="4" w:space="0" w:color="auto"/>
              <w:left w:val="single" w:sz="4" w:space="0" w:color="auto"/>
              <w:right w:val="single" w:sz="4" w:space="0" w:color="auto"/>
            </w:tcBorders>
          </w:tcPr>
          <w:p w:rsidR="00847A2D" w:rsidRDefault="00847A2D" w:rsidP="00896E56">
            <w:pPr>
              <w:autoSpaceDN w:val="0"/>
              <w:adjustRightInd w:val="0"/>
              <w:rPr>
                <w:sz w:val="28"/>
                <w:szCs w:val="28"/>
              </w:rPr>
            </w:pPr>
            <w:r>
              <w:rPr>
                <w:sz w:val="28"/>
                <w:szCs w:val="28"/>
              </w:rPr>
              <w:t>Водитель автомобиля</w:t>
            </w:r>
          </w:p>
        </w:tc>
        <w:tc>
          <w:tcPr>
            <w:tcW w:w="3620" w:type="dxa"/>
            <w:vMerge w:val="restart"/>
            <w:tcBorders>
              <w:top w:val="single" w:sz="4" w:space="0" w:color="auto"/>
              <w:left w:val="single" w:sz="4" w:space="0" w:color="auto"/>
              <w:right w:val="single" w:sz="4" w:space="0" w:color="auto"/>
            </w:tcBorders>
          </w:tcPr>
          <w:p w:rsidR="00847A2D" w:rsidRDefault="00847A2D" w:rsidP="00847A2D">
            <w:pPr>
              <w:autoSpaceDN w:val="0"/>
              <w:adjustRightInd w:val="0"/>
              <w:jc w:val="center"/>
              <w:rPr>
                <w:sz w:val="28"/>
                <w:szCs w:val="28"/>
              </w:rPr>
            </w:pPr>
            <w:r>
              <w:rPr>
                <w:sz w:val="28"/>
                <w:szCs w:val="28"/>
              </w:rPr>
              <w:t xml:space="preserve">Стабильное выполнение функциональных обязанностей </w:t>
            </w:r>
            <w:r>
              <w:rPr>
                <w:spacing w:val="-2"/>
                <w:sz w:val="28"/>
                <w:szCs w:val="28"/>
              </w:rPr>
              <w:t>(по итогам предыдущего квартала)</w:t>
            </w:r>
          </w:p>
        </w:tc>
        <w:tc>
          <w:tcPr>
            <w:tcW w:w="5280" w:type="dxa"/>
            <w:tcBorders>
              <w:top w:val="single" w:sz="4" w:space="0" w:color="auto"/>
              <w:left w:val="single" w:sz="4" w:space="0" w:color="auto"/>
              <w:bottom w:val="single" w:sz="4" w:space="0" w:color="auto"/>
              <w:right w:val="single" w:sz="4" w:space="0" w:color="auto"/>
            </w:tcBorders>
          </w:tcPr>
          <w:p w:rsidR="00847A2D" w:rsidRDefault="00847A2D" w:rsidP="00847A2D">
            <w:pPr>
              <w:autoSpaceDN w:val="0"/>
              <w:adjustRightInd w:val="0"/>
              <w:rPr>
                <w:sz w:val="28"/>
                <w:szCs w:val="28"/>
              </w:rPr>
            </w:pPr>
            <w:r>
              <w:rPr>
                <w:sz w:val="28"/>
                <w:szCs w:val="28"/>
              </w:rPr>
              <w:t>Обеспечение безопасного и безаварийного движения, содержание автомобиля в технически исправном состоянии, экономное расходование ГСМ</w:t>
            </w:r>
          </w:p>
        </w:tc>
        <w:tc>
          <w:tcPr>
            <w:tcW w:w="1104" w:type="dxa"/>
            <w:tcBorders>
              <w:top w:val="single" w:sz="4" w:space="0" w:color="auto"/>
              <w:left w:val="single" w:sz="4" w:space="0" w:color="auto"/>
              <w:bottom w:val="single" w:sz="4" w:space="0" w:color="auto"/>
              <w:right w:val="single" w:sz="4" w:space="0" w:color="auto"/>
            </w:tcBorders>
            <w:vAlign w:val="center"/>
          </w:tcPr>
          <w:p w:rsidR="00847A2D" w:rsidRDefault="00847A2D" w:rsidP="00896E56">
            <w:pPr>
              <w:autoSpaceDN w:val="0"/>
              <w:adjustRightInd w:val="0"/>
              <w:jc w:val="center"/>
              <w:rPr>
                <w:sz w:val="28"/>
                <w:szCs w:val="28"/>
              </w:rPr>
            </w:pPr>
            <w:r>
              <w:rPr>
                <w:sz w:val="28"/>
                <w:szCs w:val="28"/>
              </w:rPr>
              <w:t>20-40</w:t>
            </w:r>
          </w:p>
        </w:tc>
      </w:tr>
      <w:tr w:rsidR="00847A2D" w:rsidTr="00415A28">
        <w:tc>
          <w:tcPr>
            <w:tcW w:w="4800" w:type="dxa"/>
            <w:vMerge/>
            <w:tcBorders>
              <w:left w:val="single" w:sz="4" w:space="0" w:color="auto"/>
              <w:bottom w:val="single" w:sz="4" w:space="0" w:color="auto"/>
              <w:right w:val="single" w:sz="4" w:space="0" w:color="auto"/>
            </w:tcBorders>
          </w:tcPr>
          <w:p w:rsidR="00847A2D" w:rsidRDefault="00847A2D" w:rsidP="00896E56">
            <w:pPr>
              <w:autoSpaceDN w:val="0"/>
              <w:adjustRightInd w:val="0"/>
              <w:rPr>
                <w:sz w:val="28"/>
                <w:szCs w:val="28"/>
              </w:rPr>
            </w:pPr>
          </w:p>
        </w:tc>
        <w:tc>
          <w:tcPr>
            <w:tcW w:w="3620" w:type="dxa"/>
            <w:vMerge/>
            <w:tcBorders>
              <w:left w:val="single" w:sz="4" w:space="0" w:color="auto"/>
              <w:bottom w:val="single" w:sz="4" w:space="0" w:color="auto"/>
              <w:right w:val="single" w:sz="4" w:space="0" w:color="auto"/>
            </w:tcBorders>
          </w:tcPr>
          <w:p w:rsidR="00847A2D" w:rsidRDefault="00847A2D" w:rsidP="00847A2D">
            <w:pPr>
              <w:autoSpaceDN w:val="0"/>
              <w:adjustRightInd w:val="0"/>
              <w:jc w:val="center"/>
              <w:rPr>
                <w:sz w:val="28"/>
                <w:szCs w:val="28"/>
              </w:rPr>
            </w:pPr>
          </w:p>
        </w:tc>
        <w:tc>
          <w:tcPr>
            <w:tcW w:w="5280" w:type="dxa"/>
            <w:tcBorders>
              <w:top w:val="single" w:sz="4" w:space="0" w:color="auto"/>
              <w:left w:val="single" w:sz="4" w:space="0" w:color="auto"/>
              <w:bottom w:val="single" w:sz="4" w:space="0" w:color="auto"/>
              <w:right w:val="single" w:sz="4" w:space="0" w:color="auto"/>
            </w:tcBorders>
          </w:tcPr>
          <w:p w:rsidR="00847A2D" w:rsidRDefault="00847A2D" w:rsidP="00847A2D">
            <w:pPr>
              <w:autoSpaceDN w:val="0"/>
              <w:adjustRightInd w:val="0"/>
              <w:rPr>
                <w:sz w:val="28"/>
                <w:szCs w:val="28"/>
              </w:rPr>
            </w:pPr>
            <w:r>
              <w:rPr>
                <w:sz w:val="28"/>
                <w:szCs w:val="28"/>
              </w:rPr>
              <w:t>своевременное выполнение заданий руководителя</w:t>
            </w:r>
          </w:p>
        </w:tc>
        <w:tc>
          <w:tcPr>
            <w:tcW w:w="1104" w:type="dxa"/>
            <w:tcBorders>
              <w:top w:val="single" w:sz="4" w:space="0" w:color="auto"/>
              <w:left w:val="single" w:sz="4" w:space="0" w:color="auto"/>
              <w:bottom w:val="single" w:sz="4" w:space="0" w:color="auto"/>
              <w:right w:val="single" w:sz="4" w:space="0" w:color="auto"/>
            </w:tcBorders>
            <w:vAlign w:val="center"/>
          </w:tcPr>
          <w:p w:rsidR="00847A2D" w:rsidRDefault="00847A2D" w:rsidP="00896E56">
            <w:pPr>
              <w:autoSpaceDN w:val="0"/>
              <w:adjustRightInd w:val="0"/>
              <w:jc w:val="center"/>
              <w:rPr>
                <w:sz w:val="28"/>
                <w:szCs w:val="28"/>
              </w:rPr>
            </w:pPr>
            <w:r>
              <w:rPr>
                <w:sz w:val="28"/>
                <w:szCs w:val="28"/>
              </w:rPr>
              <w:t>20-40</w:t>
            </w:r>
          </w:p>
        </w:tc>
      </w:tr>
      <w:tr w:rsidR="000F2666" w:rsidTr="00896E56">
        <w:tc>
          <w:tcPr>
            <w:tcW w:w="4800" w:type="dxa"/>
            <w:vMerge w:val="restart"/>
            <w:tcBorders>
              <w:top w:val="single" w:sz="4" w:space="0" w:color="auto"/>
              <w:left w:val="single" w:sz="4" w:space="0" w:color="auto"/>
              <w:bottom w:val="single" w:sz="4" w:space="0" w:color="auto"/>
              <w:right w:val="single" w:sz="4" w:space="0" w:color="auto"/>
            </w:tcBorders>
          </w:tcPr>
          <w:p w:rsidR="000F2666" w:rsidRDefault="000F2666" w:rsidP="00896E56">
            <w:pPr>
              <w:autoSpaceDN w:val="0"/>
              <w:adjustRightInd w:val="0"/>
              <w:rPr>
                <w:sz w:val="28"/>
                <w:szCs w:val="28"/>
              </w:rPr>
            </w:pPr>
            <w:r>
              <w:rPr>
                <w:sz w:val="28"/>
                <w:szCs w:val="28"/>
              </w:rPr>
              <w:t>Уборщик служебных помещений</w:t>
            </w:r>
          </w:p>
        </w:tc>
        <w:tc>
          <w:tcPr>
            <w:tcW w:w="3620" w:type="dxa"/>
            <w:vMerge w:val="restart"/>
            <w:tcBorders>
              <w:top w:val="single" w:sz="4" w:space="0" w:color="auto"/>
              <w:left w:val="single" w:sz="4" w:space="0" w:color="auto"/>
              <w:bottom w:val="single" w:sz="4" w:space="0" w:color="auto"/>
              <w:right w:val="single" w:sz="4" w:space="0" w:color="auto"/>
            </w:tcBorders>
          </w:tcPr>
          <w:p w:rsidR="000F2666" w:rsidRDefault="00847A2D" w:rsidP="00847A2D">
            <w:pPr>
              <w:autoSpaceDN w:val="0"/>
              <w:adjustRightInd w:val="0"/>
              <w:jc w:val="center"/>
              <w:rPr>
                <w:sz w:val="28"/>
                <w:szCs w:val="28"/>
              </w:rPr>
            </w:pPr>
            <w:r>
              <w:rPr>
                <w:sz w:val="28"/>
                <w:szCs w:val="28"/>
              </w:rPr>
              <w:t>С</w:t>
            </w:r>
            <w:r w:rsidR="000F2666">
              <w:rPr>
                <w:sz w:val="28"/>
                <w:szCs w:val="28"/>
              </w:rPr>
              <w:t xml:space="preserve">табильное выполнение функциональных обязанностей </w:t>
            </w:r>
            <w:r w:rsidR="000F2666">
              <w:rPr>
                <w:spacing w:val="-2"/>
                <w:sz w:val="28"/>
                <w:szCs w:val="28"/>
              </w:rPr>
              <w:t>(по итогам предыдущего квартала)</w:t>
            </w:r>
          </w:p>
        </w:tc>
        <w:tc>
          <w:tcPr>
            <w:tcW w:w="5280" w:type="dxa"/>
            <w:tcBorders>
              <w:top w:val="single" w:sz="4" w:space="0" w:color="auto"/>
              <w:left w:val="single" w:sz="4" w:space="0" w:color="auto"/>
              <w:bottom w:val="single" w:sz="4" w:space="0" w:color="auto"/>
              <w:right w:val="single" w:sz="4" w:space="0" w:color="auto"/>
            </w:tcBorders>
          </w:tcPr>
          <w:p w:rsidR="000F2666" w:rsidRDefault="00847A2D" w:rsidP="00847A2D">
            <w:pPr>
              <w:autoSpaceDN w:val="0"/>
              <w:adjustRightInd w:val="0"/>
              <w:rPr>
                <w:sz w:val="28"/>
                <w:szCs w:val="28"/>
              </w:rPr>
            </w:pPr>
            <w:r>
              <w:rPr>
                <w:sz w:val="28"/>
                <w:szCs w:val="28"/>
              </w:rPr>
              <w:t xml:space="preserve">Качественное исполнение должностных обязанностей, отсутствие замечаний за санитарное состояние закрепленных помещений, отсутствие замечаний за нарушение техники безопасности при работе с моющими и обеззараживающими средствами, </w:t>
            </w:r>
            <w:r w:rsidR="000F2666">
              <w:rPr>
                <w:sz w:val="28"/>
                <w:szCs w:val="28"/>
              </w:rPr>
              <w:t xml:space="preserve">корректное поведение внутри коллектива.     </w:t>
            </w:r>
          </w:p>
        </w:tc>
        <w:tc>
          <w:tcPr>
            <w:tcW w:w="1104" w:type="dxa"/>
            <w:tcBorders>
              <w:top w:val="single" w:sz="4" w:space="0" w:color="auto"/>
              <w:left w:val="single" w:sz="4" w:space="0" w:color="auto"/>
              <w:bottom w:val="single" w:sz="4" w:space="0" w:color="auto"/>
              <w:right w:val="single" w:sz="4" w:space="0" w:color="auto"/>
            </w:tcBorders>
            <w:vAlign w:val="center"/>
          </w:tcPr>
          <w:p w:rsidR="000F2666" w:rsidRDefault="000F2666" w:rsidP="00896E56">
            <w:pPr>
              <w:autoSpaceDN w:val="0"/>
              <w:adjustRightInd w:val="0"/>
              <w:jc w:val="center"/>
              <w:rPr>
                <w:sz w:val="28"/>
                <w:szCs w:val="28"/>
              </w:rPr>
            </w:pPr>
            <w:r>
              <w:rPr>
                <w:sz w:val="28"/>
                <w:szCs w:val="28"/>
              </w:rPr>
              <w:t>20-40</w:t>
            </w:r>
          </w:p>
        </w:tc>
      </w:tr>
      <w:tr w:rsidR="000F2666" w:rsidTr="00896E56">
        <w:tc>
          <w:tcPr>
            <w:tcW w:w="0" w:type="auto"/>
            <w:vMerge/>
            <w:tcBorders>
              <w:top w:val="single" w:sz="4" w:space="0" w:color="auto"/>
              <w:left w:val="single" w:sz="4" w:space="0" w:color="auto"/>
              <w:bottom w:val="single" w:sz="4" w:space="0" w:color="auto"/>
              <w:right w:val="single" w:sz="4" w:space="0" w:color="auto"/>
            </w:tcBorders>
            <w:vAlign w:val="center"/>
          </w:tcPr>
          <w:p w:rsidR="000F2666" w:rsidRDefault="000F2666" w:rsidP="00896E56">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F2666" w:rsidRDefault="000F2666" w:rsidP="00896E56">
            <w:pPr>
              <w:rPr>
                <w:sz w:val="28"/>
                <w:szCs w:val="28"/>
              </w:rPr>
            </w:pPr>
          </w:p>
        </w:tc>
        <w:tc>
          <w:tcPr>
            <w:tcW w:w="5280" w:type="dxa"/>
            <w:tcBorders>
              <w:top w:val="single" w:sz="4" w:space="0" w:color="auto"/>
              <w:left w:val="single" w:sz="4" w:space="0" w:color="auto"/>
              <w:bottom w:val="single" w:sz="4" w:space="0" w:color="auto"/>
              <w:right w:val="single" w:sz="4" w:space="0" w:color="auto"/>
            </w:tcBorders>
          </w:tcPr>
          <w:p w:rsidR="000F2666" w:rsidRDefault="000F2666" w:rsidP="00847A2D">
            <w:pPr>
              <w:autoSpaceDN w:val="0"/>
              <w:adjustRightInd w:val="0"/>
              <w:rPr>
                <w:sz w:val="28"/>
                <w:szCs w:val="28"/>
              </w:rPr>
            </w:pPr>
            <w:r>
              <w:rPr>
                <w:sz w:val="28"/>
                <w:szCs w:val="28"/>
              </w:rPr>
              <w:t xml:space="preserve">своевременное выполнение заданий руководителя </w:t>
            </w:r>
          </w:p>
        </w:tc>
        <w:tc>
          <w:tcPr>
            <w:tcW w:w="1104" w:type="dxa"/>
            <w:tcBorders>
              <w:top w:val="single" w:sz="4" w:space="0" w:color="auto"/>
              <w:left w:val="single" w:sz="4" w:space="0" w:color="auto"/>
              <w:bottom w:val="single" w:sz="4" w:space="0" w:color="auto"/>
              <w:right w:val="single" w:sz="4" w:space="0" w:color="auto"/>
            </w:tcBorders>
            <w:vAlign w:val="center"/>
          </w:tcPr>
          <w:p w:rsidR="000F2666" w:rsidRDefault="000F2666" w:rsidP="00896E56">
            <w:pPr>
              <w:autoSpaceDN w:val="0"/>
              <w:adjustRightInd w:val="0"/>
              <w:jc w:val="center"/>
              <w:rPr>
                <w:sz w:val="28"/>
                <w:szCs w:val="28"/>
              </w:rPr>
            </w:pPr>
            <w:r>
              <w:rPr>
                <w:sz w:val="28"/>
                <w:szCs w:val="28"/>
              </w:rPr>
              <w:t>20-40</w:t>
            </w:r>
          </w:p>
        </w:tc>
      </w:tr>
    </w:tbl>
    <w:p w:rsidR="00440C12" w:rsidRDefault="00440C12" w:rsidP="00847A2D">
      <w:pPr>
        <w:sectPr w:rsidR="00440C12" w:rsidSect="00847A2D">
          <w:pgSz w:w="16838" w:h="11906" w:orient="landscape"/>
          <w:pgMar w:top="1438" w:right="1134" w:bottom="851" w:left="1134" w:header="709" w:footer="709" w:gutter="0"/>
          <w:cols w:space="708"/>
          <w:docGrid w:linePitch="360"/>
        </w:sectPr>
      </w:pPr>
    </w:p>
    <w:p w:rsidR="001963BC" w:rsidRDefault="001963BC" w:rsidP="00847A2D"/>
    <w:p w:rsidR="001963BC" w:rsidRDefault="00686D4B" w:rsidP="00F844D2">
      <w:pPr>
        <w:jc w:val="right"/>
      </w:pPr>
      <w:r>
        <w:t>Приложение № 2</w:t>
      </w:r>
    </w:p>
    <w:p w:rsidR="001963BC" w:rsidRDefault="001963BC" w:rsidP="00820352">
      <w:pPr>
        <w:autoSpaceDE w:val="0"/>
        <w:autoSpaceDN w:val="0"/>
        <w:adjustRightInd w:val="0"/>
        <w:jc w:val="center"/>
        <w:outlineLvl w:val="0"/>
      </w:pPr>
      <w:r>
        <w:t xml:space="preserve">                                                                                    к   Положению  </w:t>
      </w:r>
      <w:r w:rsidRPr="00166C34">
        <w:t xml:space="preserve">«об оплате труда работников местного органов самоуправления </w:t>
      </w:r>
      <w:r w:rsidR="00686D4B">
        <w:t xml:space="preserve"> Беллыкского сельсовета </w:t>
      </w:r>
      <w:r w:rsidRPr="00166C34">
        <w:t>Краснотуранского района</w:t>
      </w:r>
      <w:r w:rsidR="00686D4B">
        <w:t xml:space="preserve"> Красноярского края</w:t>
      </w:r>
      <w:r w:rsidRPr="00166C34">
        <w:t>, не являющихся лицами, замещающими муниципальные должнос</w:t>
      </w:r>
      <w:r w:rsidR="00686D4B">
        <w:t>ти, и муниципальными служащими</w:t>
      </w:r>
      <w:r w:rsidRPr="00166C34">
        <w:t xml:space="preserve">» </w:t>
      </w:r>
    </w:p>
    <w:p w:rsidR="001963BC" w:rsidRDefault="001963BC" w:rsidP="00820352">
      <w:pPr>
        <w:autoSpaceDE w:val="0"/>
        <w:autoSpaceDN w:val="0"/>
        <w:adjustRightInd w:val="0"/>
        <w:jc w:val="center"/>
        <w:outlineLvl w:val="0"/>
      </w:pPr>
    </w:p>
    <w:p w:rsidR="00686D4B" w:rsidRPr="00292933" w:rsidRDefault="00686D4B" w:rsidP="00686D4B">
      <w:pPr>
        <w:autoSpaceDN w:val="0"/>
        <w:adjustRightInd w:val="0"/>
        <w:ind w:left="360"/>
        <w:rPr>
          <w:sz w:val="16"/>
          <w:szCs w:val="16"/>
        </w:rPr>
      </w:pPr>
    </w:p>
    <w:p w:rsidR="001963BC" w:rsidRPr="00166C34" w:rsidRDefault="001963BC" w:rsidP="00820352">
      <w:pPr>
        <w:autoSpaceDE w:val="0"/>
        <w:autoSpaceDN w:val="0"/>
        <w:adjustRightInd w:val="0"/>
        <w:jc w:val="center"/>
        <w:outlineLvl w:val="0"/>
      </w:pPr>
    </w:p>
    <w:p w:rsidR="001963BC" w:rsidRPr="003917FE" w:rsidRDefault="001963BC" w:rsidP="00820352">
      <w:pPr>
        <w:autoSpaceDE w:val="0"/>
        <w:autoSpaceDN w:val="0"/>
        <w:adjustRightInd w:val="0"/>
        <w:jc w:val="center"/>
        <w:outlineLvl w:val="0"/>
        <w:rPr>
          <w:b/>
        </w:rPr>
      </w:pPr>
      <w:r w:rsidRPr="003917FE">
        <w:rPr>
          <w:b/>
        </w:rPr>
        <w:t xml:space="preserve">ПОРЯДОК И УСЛОВИЯ ОПЛАТЫ ТРУДА РАБОТНИКОВ ОСУЩЕСТВЛЯЮЩИХ ПРОФЕССИОНАЛЬНУЮ ДЕЯТЕЛЬНОСТЬ ПО ПРОФЕССИЯМ РАБОЧИХ </w:t>
      </w:r>
    </w:p>
    <w:p w:rsidR="001963BC" w:rsidRDefault="001963BC" w:rsidP="006B581A">
      <w:pPr>
        <w:autoSpaceDE w:val="0"/>
        <w:autoSpaceDN w:val="0"/>
        <w:adjustRightInd w:val="0"/>
        <w:outlineLvl w:val="0"/>
      </w:pPr>
    </w:p>
    <w:p w:rsidR="001963BC" w:rsidRDefault="001963BC" w:rsidP="006B581A">
      <w:pPr>
        <w:autoSpaceDE w:val="0"/>
        <w:autoSpaceDN w:val="0"/>
        <w:adjustRightInd w:val="0"/>
        <w:outlineLvl w:val="0"/>
      </w:pPr>
    </w:p>
    <w:p w:rsidR="001963BC" w:rsidRPr="00166C34" w:rsidRDefault="001963BC" w:rsidP="003917FE">
      <w:pPr>
        <w:autoSpaceDE w:val="0"/>
        <w:autoSpaceDN w:val="0"/>
        <w:adjustRightInd w:val="0"/>
        <w:ind w:firstLine="709"/>
        <w:jc w:val="both"/>
        <w:outlineLvl w:val="0"/>
        <w:rPr>
          <w:sz w:val="28"/>
          <w:szCs w:val="28"/>
        </w:rPr>
      </w:pPr>
      <w:proofErr w:type="gramStart"/>
      <w:r w:rsidRPr="00166C34">
        <w:rPr>
          <w:sz w:val="28"/>
          <w:szCs w:val="28"/>
        </w:rPr>
        <w:t>Размеры окладов по профессиям рабочих (далее работников) устанавливаются в зависимости  от присвоенных  им квалификационных  разрядов в</w:t>
      </w:r>
      <w:r w:rsidR="00564894">
        <w:rPr>
          <w:sz w:val="28"/>
          <w:szCs w:val="28"/>
        </w:rPr>
        <w:t xml:space="preserve"> соответствии с единым  </w:t>
      </w:r>
      <w:proofErr w:type="spellStart"/>
      <w:r w:rsidR="00564894">
        <w:rPr>
          <w:sz w:val="28"/>
          <w:szCs w:val="28"/>
        </w:rPr>
        <w:t>тарифно</w:t>
      </w:r>
      <w:proofErr w:type="spellEnd"/>
      <w:r w:rsidRPr="00166C34">
        <w:rPr>
          <w:sz w:val="28"/>
          <w:szCs w:val="28"/>
        </w:rPr>
        <w:t>–квалификационным  справочником работ и профессий рабочих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профессий рабочих  к профессион</w:t>
      </w:r>
      <w:r>
        <w:rPr>
          <w:sz w:val="28"/>
          <w:szCs w:val="28"/>
        </w:rPr>
        <w:t>альным квалификационным группам,</w:t>
      </w:r>
      <w:r w:rsidRPr="00166C34">
        <w:rPr>
          <w:sz w:val="28"/>
          <w:szCs w:val="28"/>
        </w:rPr>
        <w:t xml:space="preserve"> утвержденными приказом Минздравсоцразвития РФ от 29.05.2008 №248н</w:t>
      </w:r>
      <w:r w:rsidR="003917FE">
        <w:rPr>
          <w:sz w:val="28"/>
          <w:szCs w:val="28"/>
        </w:rPr>
        <w:t>:</w:t>
      </w:r>
      <w:proofErr w:type="gramEnd"/>
    </w:p>
    <w:p w:rsidR="001963BC" w:rsidRDefault="001963BC" w:rsidP="00F844D2">
      <w:pPr>
        <w:jc w:val="right"/>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8"/>
        <w:gridCol w:w="2007"/>
      </w:tblGrid>
      <w:tr w:rsidR="00686D4B" w:rsidTr="00896E56">
        <w:tc>
          <w:tcPr>
            <w:tcW w:w="7508" w:type="dxa"/>
            <w:tcBorders>
              <w:top w:val="single" w:sz="4" w:space="0" w:color="auto"/>
              <w:left w:val="single" w:sz="4" w:space="0" w:color="auto"/>
              <w:bottom w:val="single" w:sz="4" w:space="0" w:color="auto"/>
              <w:right w:val="single" w:sz="4" w:space="0" w:color="auto"/>
            </w:tcBorders>
            <w:vAlign w:val="center"/>
          </w:tcPr>
          <w:p w:rsidR="00686D4B" w:rsidRDefault="00686D4B" w:rsidP="00896E56">
            <w:pPr>
              <w:autoSpaceDN w:val="0"/>
              <w:adjustRightInd w:val="0"/>
              <w:jc w:val="center"/>
              <w:rPr>
                <w:b/>
                <w:bCs/>
                <w:sz w:val="28"/>
                <w:szCs w:val="28"/>
              </w:rPr>
            </w:pPr>
            <w:r>
              <w:rPr>
                <w:sz w:val="28"/>
                <w:szCs w:val="28"/>
              </w:rPr>
              <w:t>Квалификационные группы (уровни)</w:t>
            </w:r>
          </w:p>
        </w:tc>
        <w:tc>
          <w:tcPr>
            <w:tcW w:w="2007" w:type="dxa"/>
            <w:tcBorders>
              <w:top w:val="single" w:sz="4" w:space="0" w:color="auto"/>
              <w:left w:val="single" w:sz="4" w:space="0" w:color="auto"/>
              <w:bottom w:val="single" w:sz="4" w:space="0" w:color="auto"/>
              <w:right w:val="single" w:sz="4" w:space="0" w:color="auto"/>
            </w:tcBorders>
            <w:vAlign w:val="center"/>
          </w:tcPr>
          <w:p w:rsidR="00686D4B" w:rsidRDefault="00686D4B" w:rsidP="00896E56">
            <w:pPr>
              <w:autoSpaceDN w:val="0"/>
              <w:adjustRightInd w:val="0"/>
              <w:ind w:hanging="12"/>
              <w:jc w:val="center"/>
              <w:rPr>
                <w:sz w:val="28"/>
                <w:szCs w:val="28"/>
              </w:rPr>
            </w:pPr>
            <w:r>
              <w:rPr>
                <w:bCs/>
                <w:sz w:val="28"/>
                <w:szCs w:val="28"/>
              </w:rPr>
              <w:t>Размер о</w:t>
            </w:r>
            <w:r>
              <w:rPr>
                <w:sz w:val="28"/>
                <w:szCs w:val="28"/>
              </w:rPr>
              <w:t>клада (должностного оклада), ставки заработной платы, руб.</w:t>
            </w:r>
          </w:p>
        </w:tc>
      </w:tr>
      <w:tr w:rsidR="003917FE" w:rsidTr="00FF6A69">
        <w:tc>
          <w:tcPr>
            <w:tcW w:w="9515" w:type="dxa"/>
            <w:gridSpan w:val="2"/>
            <w:tcBorders>
              <w:top w:val="single" w:sz="4" w:space="0" w:color="auto"/>
              <w:left w:val="single" w:sz="4" w:space="0" w:color="auto"/>
              <w:bottom w:val="single" w:sz="4" w:space="0" w:color="auto"/>
              <w:right w:val="single" w:sz="4" w:space="0" w:color="auto"/>
            </w:tcBorders>
          </w:tcPr>
          <w:p w:rsidR="003917FE" w:rsidRDefault="003917FE" w:rsidP="003917FE">
            <w:pPr>
              <w:spacing w:before="120" w:after="120"/>
              <w:jc w:val="center"/>
              <w:rPr>
                <w:sz w:val="28"/>
                <w:szCs w:val="28"/>
              </w:rPr>
            </w:pPr>
            <w:r>
              <w:rPr>
                <w:sz w:val="28"/>
                <w:szCs w:val="28"/>
              </w:rPr>
              <w:t xml:space="preserve">Должности, отнесенные к ПКГ </w:t>
            </w:r>
          </w:p>
          <w:p w:rsidR="003917FE" w:rsidRDefault="003917FE" w:rsidP="003917FE">
            <w:pPr>
              <w:spacing w:before="120" w:after="120"/>
              <w:jc w:val="center"/>
              <w:rPr>
                <w:sz w:val="28"/>
                <w:szCs w:val="28"/>
              </w:rPr>
            </w:pPr>
            <w:r>
              <w:rPr>
                <w:sz w:val="28"/>
                <w:szCs w:val="28"/>
              </w:rPr>
              <w:t>«Общеотраслевые профессии рабочих первого уровня»</w:t>
            </w:r>
          </w:p>
        </w:tc>
      </w:tr>
      <w:tr w:rsidR="003917FE" w:rsidTr="00896E56">
        <w:tc>
          <w:tcPr>
            <w:tcW w:w="7508" w:type="dxa"/>
            <w:tcBorders>
              <w:top w:val="single" w:sz="4" w:space="0" w:color="auto"/>
              <w:left w:val="single" w:sz="4" w:space="0" w:color="auto"/>
              <w:bottom w:val="single" w:sz="4" w:space="0" w:color="auto"/>
              <w:right w:val="single" w:sz="4" w:space="0" w:color="auto"/>
            </w:tcBorders>
          </w:tcPr>
          <w:p w:rsidR="003917FE" w:rsidRDefault="003917FE" w:rsidP="003917FE">
            <w:pPr>
              <w:spacing w:before="120" w:after="120" w:line="240" w:lineRule="atLeast"/>
              <w:rPr>
                <w:sz w:val="28"/>
                <w:szCs w:val="28"/>
              </w:rPr>
            </w:pPr>
            <w:r>
              <w:rPr>
                <w:sz w:val="28"/>
                <w:szCs w:val="28"/>
              </w:rPr>
              <w:t xml:space="preserve">1 квалификационный уровень  </w:t>
            </w:r>
            <w:r>
              <w:rPr>
                <w:i/>
                <w:sz w:val="28"/>
                <w:szCs w:val="28"/>
              </w:rPr>
              <w:t>(уборщик служебных помещений</w:t>
            </w:r>
            <w:r>
              <w:rPr>
                <w:sz w:val="28"/>
                <w:szCs w:val="28"/>
              </w:rPr>
              <w:t>)</w:t>
            </w:r>
          </w:p>
        </w:tc>
        <w:tc>
          <w:tcPr>
            <w:tcW w:w="2007" w:type="dxa"/>
            <w:tcBorders>
              <w:top w:val="single" w:sz="4" w:space="0" w:color="auto"/>
              <w:left w:val="single" w:sz="4" w:space="0" w:color="auto"/>
              <w:bottom w:val="single" w:sz="4" w:space="0" w:color="auto"/>
              <w:right w:val="single" w:sz="4" w:space="0" w:color="auto"/>
            </w:tcBorders>
            <w:vAlign w:val="bottom"/>
          </w:tcPr>
          <w:p w:rsidR="003917FE" w:rsidRDefault="003917FE" w:rsidP="00896E56">
            <w:pPr>
              <w:spacing w:after="120"/>
              <w:jc w:val="center"/>
              <w:rPr>
                <w:sz w:val="28"/>
                <w:szCs w:val="28"/>
              </w:rPr>
            </w:pPr>
            <w:r>
              <w:rPr>
                <w:sz w:val="28"/>
                <w:szCs w:val="28"/>
              </w:rPr>
              <w:t>1 940,00</w:t>
            </w:r>
          </w:p>
        </w:tc>
      </w:tr>
      <w:tr w:rsidR="003917FE" w:rsidTr="007E4666">
        <w:tc>
          <w:tcPr>
            <w:tcW w:w="9515" w:type="dxa"/>
            <w:gridSpan w:val="2"/>
            <w:tcBorders>
              <w:top w:val="single" w:sz="4" w:space="0" w:color="auto"/>
              <w:left w:val="single" w:sz="4" w:space="0" w:color="auto"/>
              <w:bottom w:val="single" w:sz="4" w:space="0" w:color="auto"/>
              <w:right w:val="single" w:sz="4" w:space="0" w:color="auto"/>
            </w:tcBorders>
          </w:tcPr>
          <w:p w:rsidR="003917FE" w:rsidRDefault="003917FE" w:rsidP="003917FE">
            <w:pPr>
              <w:spacing w:before="120" w:after="120"/>
              <w:jc w:val="center"/>
              <w:rPr>
                <w:sz w:val="28"/>
                <w:szCs w:val="28"/>
              </w:rPr>
            </w:pPr>
            <w:r>
              <w:rPr>
                <w:sz w:val="28"/>
                <w:szCs w:val="28"/>
              </w:rPr>
              <w:t xml:space="preserve">Должности, отнесенные к ПКГ </w:t>
            </w:r>
          </w:p>
          <w:p w:rsidR="003917FE" w:rsidRDefault="003917FE" w:rsidP="003917FE">
            <w:pPr>
              <w:spacing w:before="120" w:after="120"/>
              <w:jc w:val="center"/>
              <w:rPr>
                <w:sz w:val="28"/>
                <w:szCs w:val="28"/>
              </w:rPr>
            </w:pPr>
            <w:r>
              <w:rPr>
                <w:sz w:val="28"/>
                <w:szCs w:val="28"/>
              </w:rPr>
              <w:t>«Общеотраслевые профессии рабочих второго  уровня»</w:t>
            </w:r>
          </w:p>
        </w:tc>
      </w:tr>
      <w:tr w:rsidR="003917FE" w:rsidTr="00896E56">
        <w:tc>
          <w:tcPr>
            <w:tcW w:w="7508" w:type="dxa"/>
            <w:tcBorders>
              <w:top w:val="single" w:sz="4" w:space="0" w:color="auto"/>
              <w:left w:val="single" w:sz="4" w:space="0" w:color="auto"/>
              <w:bottom w:val="single" w:sz="4" w:space="0" w:color="auto"/>
              <w:right w:val="single" w:sz="4" w:space="0" w:color="auto"/>
            </w:tcBorders>
          </w:tcPr>
          <w:p w:rsidR="003917FE" w:rsidRDefault="00315D90" w:rsidP="003917FE">
            <w:pPr>
              <w:spacing w:before="120" w:after="120"/>
              <w:rPr>
                <w:sz w:val="28"/>
                <w:szCs w:val="28"/>
              </w:rPr>
            </w:pPr>
            <w:r>
              <w:rPr>
                <w:sz w:val="28"/>
                <w:szCs w:val="28"/>
              </w:rPr>
              <w:t>4</w:t>
            </w:r>
            <w:r w:rsidR="003917FE">
              <w:rPr>
                <w:sz w:val="28"/>
                <w:szCs w:val="28"/>
              </w:rPr>
              <w:t xml:space="preserve"> квалификационный уровень </w:t>
            </w:r>
            <w:r w:rsidR="003917FE">
              <w:rPr>
                <w:i/>
                <w:sz w:val="28"/>
                <w:szCs w:val="28"/>
              </w:rPr>
              <w:t>(водитель</w:t>
            </w:r>
            <w:r w:rsidR="00440C12">
              <w:rPr>
                <w:i/>
                <w:sz w:val="28"/>
                <w:szCs w:val="28"/>
              </w:rPr>
              <w:t xml:space="preserve"> автомобиля</w:t>
            </w:r>
            <w:r w:rsidR="003917FE">
              <w:rPr>
                <w:sz w:val="28"/>
                <w:szCs w:val="28"/>
              </w:rPr>
              <w:t>)</w:t>
            </w:r>
          </w:p>
        </w:tc>
        <w:tc>
          <w:tcPr>
            <w:tcW w:w="2007" w:type="dxa"/>
            <w:tcBorders>
              <w:top w:val="single" w:sz="4" w:space="0" w:color="auto"/>
              <w:left w:val="single" w:sz="4" w:space="0" w:color="auto"/>
              <w:bottom w:val="single" w:sz="4" w:space="0" w:color="auto"/>
              <w:right w:val="single" w:sz="4" w:space="0" w:color="auto"/>
            </w:tcBorders>
            <w:vAlign w:val="bottom"/>
          </w:tcPr>
          <w:p w:rsidR="003917FE" w:rsidRDefault="00315D90" w:rsidP="003917FE">
            <w:pPr>
              <w:spacing w:after="120"/>
              <w:jc w:val="center"/>
              <w:rPr>
                <w:sz w:val="28"/>
                <w:szCs w:val="28"/>
              </w:rPr>
            </w:pPr>
            <w:r>
              <w:rPr>
                <w:sz w:val="28"/>
                <w:szCs w:val="28"/>
              </w:rPr>
              <w:t>3646</w:t>
            </w:r>
            <w:r w:rsidR="003917FE">
              <w:rPr>
                <w:sz w:val="28"/>
                <w:szCs w:val="28"/>
              </w:rPr>
              <w:t>,00</w:t>
            </w:r>
          </w:p>
        </w:tc>
      </w:tr>
    </w:tbl>
    <w:p w:rsidR="001963BC" w:rsidRDefault="001963BC" w:rsidP="00F844D2">
      <w:pPr>
        <w:jc w:val="right"/>
      </w:pPr>
    </w:p>
    <w:p w:rsidR="001963BC" w:rsidRDefault="001963BC" w:rsidP="00AC71D1">
      <w:pPr>
        <w:jc w:val="center"/>
      </w:pPr>
    </w:p>
    <w:p w:rsidR="001963BC" w:rsidRDefault="001963BC" w:rsidP="00AC71D1">
      <w:pPr>
        <w:jc w:val="center"/>
      </w:pPr>
    </w:p>
    <w:p w:rsidR="001963BC" w:rsidRDefault="001963BC" w:rsidP="00AC71D1">
      <w:pPr>
        <w:jc w:val="center"/>
      </w:pPr>
    </w:p>
    <w:p w:rsidR="001963BC" w:rsidRDefault="001963BC" w:rsidP="00AC71D1">
      <w:pPr>
        <w:jc w:val="center"/>
      </w:pPr>
    </w:p>
    <w:p w:rsidR="001963BC" w:rsidRDefault="001963BC" w:rsidP="00AC71D1">
      <w:pPr>
        <w:jc w:val="center"/>
      </w:pPr>
    </w:p>
    <w:p w:rsidR="001963BC" w:rsidRDefault="001963BC" w:rsidP="00AC71D1">
      <w:pPr>
        <w:jc w:val="center"/>
      </w:pPr>
    </w:p>
    <w:sectPr w:rsidR="001963BC" w:rsidSect="002367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2576"/>
    <w:multiLevelType w:val="multilevel"/>
    <w:tmpl w:val="D6ECDB50"/>
    <w:lvl w:ilvl="0">
      <w:start w:val="1"/>
      <w:numFmt w:val="decimal"/>
      <w:lvlText w:val="%1."/>
      <w:lvlJc w:val="left"/>
      <w:pPr>
        <w:tabs>
          <w:tab w:val="num" w:pos="1110"/>
        </w:tabs>
        <w:ind w:left="1110" w:hanging="570"/>
      </w:pPr>
      <w:rPr>
        <w:rFonts w:hint="default"/>
        <w:sz w:val="28"/>
        <w:szCs w:val="28"/>
      </w:rPr>
    </w:lvl>
    <w:lvl w:ilvl="1">
      <w:start w:val="1"/>
      <w:numFmt w:val="decimal"/>
      <w:isLgl/>
      <w:lvlText w:val="%1.%2."/>
      <w:lvlJc w:val="left"/>
      <w:pPr>
        <w:ind w:left="147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47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970" w:hanging="1440"/>
      </w:pPr>
      <w:rPr>
        <w:rFonts w:hint="default"/>
      </w:rPr>
    </w:lvl>
    <w:lvl w:ilvl="8">
      <w:start w:val="1"/>
      <w:numFmt w:val="decimal"/>
      <w:isLgl/>
      <w:lvlText w:val="%1.%2.%3.%4.%5.%6.%7.%8.%9."/>
      <w:lvlJc w:val="left"/>
      <w:pPr>
        <w:ind w:left="6900" w:hanging="1800"/>
      </w:pPr>
      <w:rPr>
        <w:rFonts w:hint="default"/>
      </w:rPr>
    </w:lvl>
  </w:abstractNum>
  <w:abstractNum w:abstractNumId="1">
    <w:nsid w:val="0E905B91"/>
    <w:multiLevelType w:val="hybridMultilevel"/>
    <w:tmpl w:val="7108A40A"/>
    <w:lvl w:ilvl="0" w:tplc="B2062C1C">
      <w:start w:val="1"/>
      <w:numFmt w:val="decimal"/>
      <w:lvlText w:val="%1."/>
      <w:lvlJc w:val="left"/>
      <w:pPr>
        <w:tabs>
          <w:tab w:val="num" w:pos="975"/>
        </w:tabs>
        <w:ind w:firstLine="709"/>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A7F2524"/>
    <w:multiLevelType w:val="multilevel"/>
    <w:tmpl w:val="007E18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F1F68FB"/>
    <w:multiLevelType w:val="multilevel"/>
    <w:tmpl w:val="E1B0CC8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1F3"/>
    <w:rsid w:val="00011E35"/>
    <w:rsid w:val="00017A92"/>
    <w:rsid w:val="00032FD1"/>
    <w:rsid w:val="000479A4"/>
    <w:rsid w:val="000548F7"/>
    <w:rsid w:val="00063D0B"/>
    <w:rsid w:val="0007259E"/>
    <w:rsid w:val="0007628E"/>
    <w:rsid w:val="00082E51"/>
    <w:rsid w:val="0008646B"/>
    <w:rsid w:val="00087DC2"/>
    <w:rsid w:val="00090F6B"/>
    <w:rsid w:val="000941FF"/>
    <w:rsid w:val="000E6F0F"/>
    <w:rsid w:val="000E744B"/>
    <w:rsid w:val="000F2666"/>
    <w:rsid w:val="00104BB2"/>
    <w:rsid w:val="0010784B"/>
    <w:rsid w:val="00111856"/>
    <w:rsid w:val="00113DCF"/>
    <w:rsid w:val="001155D1"/>
    <w:rsid w:val="001308A1"/>
    <w:rsid w:val="0014530C"/>
    <w:rsid w:val="00147749"/>
    <w:rsid w:val="00163204"/>
    <w:rsid w:val="0016637F"/>
    <w:rsid w:val="00166C34"/>
    <w:rsid w:val="00172EF4"/>
    <w:rsid w:val="00181F33"/>
    <w:rsid w:val="00182AEA"/>
    <w:rsid w:val="00186EF0"/>
    <w:rsid w:val="00191223"/>
    <w:rsid w:val="001963BC"/>
    <w:rsid w:val="001A2C55"/>
    <w:rsid w:val="001B05DA"/>
    <w:rsid w:val="001B2305"/>
    <w:rsid w:val="001E647B"/>
    <w:rsid w:val="00217F34"/>
    <w:rsid w:val="002367D3"/>
    <w:rsid w:val="00236E22"/>
    <w:rsid w:val="00255231"/>
    <w:rsid w:val="002601FC"/>
    <w:rsid w:val="00264783"/>
    <w:rsid w:val="002652B2"/>
    <w:rsid w:val="002748A6"/>
    <w:rsid w:val="0029340E"/>
    <w:rsid w:val="0029366A"/>
    <w:rsid w:val="0029525A"/>
    <w:rsid w:val="002A391C"/>
    <w:rsid w:val="002A58F0"/>
    <w:rsid w:val="002A7D14"/>
    <w:rsid w:val="002E7650"/>
    <w:rsid w:val="00302FC2"/>
    <w:rsid w:val="00303C6C"/>
    <w:rsid w:val="00312BED"/>
    <w:rsid w:val="00314AF3"/>
    <w:rsid w:val="00315D90"/>
    <w:rsid w:val="00357BF5"/>
    <w:rsid w:val="003642A1"/>
    <w:rsid w:val="00367E23"/>
    <w:rsid w:val="00370993"/>
    <w:rsid w:val="00377310"/>
    <w:rsid w:val="00382340"/>
    <w:rsid w:val="003917FE"/>
    <w:rsid w:val="00396738"/>
    <w:rsid w:val="003A25EB"/>
    <w:rsid w:val="003A62C9"/>
    <w:rsid w:val="003A6540"/>
    <w:rsid w:val="003A657B"/>
    <w:rsid w:val="003B51D9"/>
    <w:rsid w:val="003D05ED"/>
    <w:rsid w:val="003D1D39"/>
    <w:rsid w:val="003E3E4A"/>
    <w:rsid w:val="003F1DAA"/>
    <w:rsid w:val="003F71F3"/>
    <w:rsid w:val="004011CA"/>
    <w:rsid w:val="00410474"/>
    <w:rsid w:val="00435752"/>
    <w:rsid w:val="00437E20"/>
    <w:rsid w:val="00440C12"/>
    <w:rsid w:val="00450DB7"/>
    <w:rsid w:val="00456D81"/>
    <w:rsid w:val="004763A6"/>
    <w:rsid w:val="004771EA"/>
    <w:rsid w:val="004A67E8"/>
    <w:rsid w:val="004B5045"/>
    <w:rsid w:val="004B7666"/>
    <w:rsid w:val="004C0E1A"/>
    <w:rsid w:val="004D4B17"/>
    <w:rsid w:val="004E4299"/>
    <w:rsid w:val="004F0959"/>
    <w:rsid w:val="004F3C4C"/>
    <w:rsid w:val="00536859"/>
    <w:rsid w:val="0053729F"/>
    <w:rsid w:val="00554603"/>
    <w:rsid w:val="00556F8F"/>
    <w:rsid w:val="00564894"/>
    <w:rsid w:val="00572F38"/>
    <w:rsid w:val="0057486F"/>
    <w:rsid w:val="005C3234"/>
    <w:rsid w:val="005E2D90"/>
    <w:rsid w:val="005E6A75"/>
    <w:rsid w:val="00600165"/>
    <w:rsid w:val="00600967"/>
    <w:rsid w:val="00615213"/>
    <w:rsid w:val="00622285"/>
    <w:rsid w:val="0064174F"/>
    <w:rsid w:val="0064206E"/>
    <w:rsid w:val="006562C0"/>
    <w:rsid w:val="0066127F"/>
    <w:rsid w:val="006724BC"/>
    <w:rsid w:val="0068212D"/>
    <w:rsid w:val="00686D4B"/>
    <w:rsid w:val="00694456"/>
    <w:rsid w:val="006A1099"/>
    <w:rsid w:val="006B4C0A"/>
    <w:rsid w:val="006B581A"/>
    <w:rsid w:val="006B76FE"/>
    <w:rsid w:val="006E0AF1"/>
    <w:rsid w:val="006E0C2E"/>
    <w:rsid w:val="006E265F"/>
    <w:rsid w:val="006E7E32"/>
    <w:rsid w:val="006F0700"/>
    <w:rsid w:val="006F16C2"/>
    <w:rsid w:val="00705DBA"/>
    <w:rsid w:val="00707145"/>
    <w:rsid w:val="00710D55"/>
    <w:rsid w:val="007237E8"/>
    <w:rsid w:val="00746E3B"/>
    <w:rsid w:val="00747F4B"/>
    <w:rsid w:val="00752559"/>
    <w:rsid w:val="0075787B"/>
    <w:rsid w:val="007672E1"/>
    <w:rsid w:val="00793664"/>
    <w:rsid w:val="00794806"/>
    <w:rsid w:val="00794867"/>
    <w:rsid w:val="007A7988"/>
    <w:rsid w:val="007B2BC2"/>
    <w:rsid w:val="007E1EA6"/>
    <w:rsid w:val="007F0609"/>
    <w:rsid w:val="007F6C6B"/>
    <w:rsid w:val="0080233D"/>
    <w:rsid w:val="008074C1"/>
    <w:rsid w:val="00815040"/>
    <w:rsid w:val="00820352"/>
    <w:rsid w:val="00831898"/>
    <w:rsid w:val="00841F33"/>
    <w:rsid w:val="00847A2D"/>
    <w:rsid w:val="008516A9"/>
    <w:rsid w:val="008617A1"/>
    <w:rsid w:val="0086547B"/>
    <w:rsid w:val="0088478F"/>
    <w:rsid w:val="008A396D"/>
    <w:rsid w:val="008A39FD"/>
    <w:rsid w:val="008A3FC6"/>
    <w:rsid w:val="00906E42"/>
    <w:rsid w:val="009155EE"/>
    <w:rsid w:val="00917CEE"/>
    <w:rsid w:val="00917EFC"/>
    <w:rsid w:val="0092494C"/>
    <w:rsid w:val="009361B2"/>
    <w:rsid w:val="00941675"/>
    <w:rsid w:val="00946F16"/>
    <w:rsid w:val="0095072B"/>
    <w:rsid w:val="00963370"/>
    <w:rsid w:val="009651D2"/>
    <w:rsid w:val="00971597"/>
    <w:rsid w:val="0098299B"/>
    <w:rsid w:val="009902D7"/>
    <w:rsid w:val="00990439"/>
    <w:rsid w:val="009A1173"/>
    <w:rsid w:val="009A2FAE"/>
    <w:rsid w:val="009E3F32"/>
    <w:rsid w:val="00A14FA3"/>
    <w:rsid w:val="00A26898"/>
    <w:rsid w:val="00A306BA"/>
    <w:rsid w:val="00A67784"/>
    <w:rsid w:val="00A83C9D"/>
    <w:rsid w:val="00AA338B"/>
    <w:rsid w:val="00AB3C21"/>
    <w:rsid w:val="00AB5A51"/>
    <w:rsid w:val="00AC142D"/>
    <w:rsid w:val="00AC71D1"/>
    <w:rsid w:val="00AD5AD3"/>
    <w:rsid w:val="00AE12C1"/>
    <w:rsid w:val="00AE228F"/>
    <w:rsid w:val="00AF246C"/>
    <w:rsid w:val="00B025D1"/>
    <w:rsid w:val="00B140EC"/>
    <w:rsid w:val="00B1458E"/>
    <w:rsid w:val="00B34761"/>
    <w:rsid w:val="00B4463E"/>
    <w:rsid w:val="00B522DC"/>
    <w:rsid w:val="00B72E99"/>
    <w:rsid w:val="00B75F81"/>
    <w:rsid w:val="00B935A9"/>
    <w:rsid w:val="00B97FF5"/>
    <w:rsid w:val="00BA08CD"/>
    <w:rsid w:val="00BC0D94"/>
    <w:rsid w:val="00BC51AA"/>
    <w:rsid w:val="00BC5F6B"/>
    <w:rsid w:val="00BD5AF6"/>
    <w:rsid w:val="00BF5593"/>
    <w:rsid w:val="00BF6FFC"/>
    <w:rsid w:val="00C27334"/>
    <w:rsid w:val="00C310BA"/>
    <w:rsid w:val="00C31CCB"/>
    <w:rsid w:val="00C47035"/>
    <w:rsid w:val="00C47A49"/>
    <w:rsid w:val="00C63D84"/>
    <w:rsid w:val="00C745A5"/>
    <w:rsid w:val="00C80947"/>
    <w:rsid w:val="00CA0AE5"/>
    <w:rsid w:val="00CA36E2"/>
    <w:rsid w:val="00CB40AB"/>
    <w:rsid w:val="00CB551D"/>
    <w:rsid w:val="00CC4D23"/>
    <w:rsid w:val="00CD5E18"/>
    <w:rsid w:val="00CE3310"/>
    <w:rsid w:val="00CE6B16"/>
    <w:rsid w:val="00CF4295"/>
    <w:rsid w:val="00D033C8"/>
    <w:rsid w:val="00D0447E"/>
    <w:rsid w:val="00D0730F"/>
    <w:rsid w:val="00D21896"/>
    <w:rsid w:val="00D33FD1"/>
    <w:rsid w:val="00D379F8"/>
    <w:rsid w:val="00D4351C"/>
    <w:rsid w:val="00D43D9C"/>
    <w:rsid w:val="00D76B70"/>
    <w:rsid w:val="00D91213"/>
    <w:rsid w:val="00DA27D3"/>
    <w:rsid w:val="00DC08B9"/>
    <w:rsid w:val="00DF53FF"/>
    <w:rsid w:val="00DF6AB5"/>
    <w:rsid w:val="00E0181C"/>
    <w:rsid w:val="00E1136E"/>
    <w:rsid w:val="00E23B32"/>
    <w:rsid w:val="00E258FF"/>
    <w:rsid w:val="00E314D7"/>
    <w:rsid w:val="00E5232C"/>
    <w:rsid w:val="00E57FF7"/>
    <w:rsid w:val="00E62B1B"/>
    <w:rsid w:val="00E63D40"/>
    <w:rsid w:val="00E808AB"/>
    <w:rsid w:val="00E86EFD"/>
    <w:rsid w:val="00EB7E21"/>
    <w:rsid w:val="00ED5EE7"/>
    <w:rsid w:val="00EE7B62"/>
    <w:rsid w:val="00F12ABC"/>
    <w:rsid w:val="00F43BF0"/>
    <w:rsid w:val="00F52EF8"/>
    <w:rsid w:val="00F72CDC"/>
    <w:rsid w:val="00F844D2"/>
    <w:rsid w:val="00F86789"/>
    <w:rsid w:val="00F97248"/>
    <w:rsid w:val="00F97E93"/>
    <w:rsid w:val="00FB16BD"/>
    <w:rsid w:val="00FB4E12"/>
    <w:rsid w:val="00FD0EE3"/>
    <w:rsid w:val="00FD1C26"/>
    <w:rsid w:val="00FD3E25"/>
    <w:rsid w:val="00FE75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D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C71D1"/>
    <w:pPr>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AC71D1"/>
    <w:pPr>
      <w:autoSpaceDE w:val="0"/>
      <w:autoSpaceDN w:val="0"/>
      <w:adjustRightInd w:val="0"/>
    </w:pPr>
    <w:rPr>
      <w:rFonts w:ascii="Arial" w:eastAsia="Times New Roman" w:hAnsi="Arial" w:cs="Arial"/>
    </w:rPr>
  </w:style>
  <w:style w:type="table" w:styleId="a3">
    <w:name w:val="Table Grid"/>
    <w:basedOn w:val="a1"/>
    <w:uiPriority w:val="99"/>
    <w:rsid w:val="00AC71D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ормальный (таблица)"/>
    <w:basedOn w:val="a"/>
    <w:next w:val="a"/>
    <w:uiPriority w:val="99"/>
    <w:rsid w:val="00F844D2"/>
    <w:pPr>
      <w:widowControl w:val="0"/>
      <w:autoSpaceDE w:val="0"/>
      <w:autoSpaceDN w:val="0"/>
      <w:adjustRightInd w:val="0"/>
      <w:jc w:val="both"/>
    </w:pPr>
    <w:rPr>
      <w:rFonts w:ascii="Arial" w:hAnsi="Arial" w:cs="Arial"/>
    </w:rPr>
  </w:style>
  <w:style w:type="paragraph" w:customStyle="1" w:styleId="ConsPlusNonformat">
    <w:name w:val="ConsPlusNonformat"/>
    <w:uiPriority w:val="99"/>
    <w:rsid w:val="00F844D2"/>
    <w:pPr>
      <w:autoSpaceDE w:val="0"/>
      <w:autoSpaceDN w:val="0"/>
      <w:adjustRightInd w:val="0"/>
    </w:pPr>
    <w:rPr>
      <w:rFonts w:ascii="Courier New" w:eastAsia="Times New Roman" w:hAnsi="Courier New" w:cs="Courier New"/>
    </w:rPr>
  </w:style>
  <w:style w:type="paragraph" w:styleId="a5">
    <w:name w:val="Body Text"/>
    <w:basedOn w:val="a"/>
    <w:link w:val="a6"/>
    <w:uiPriority w:val="99"/>
    <w:rsid w:val="00F844D2"/>
    <w:pPr>
      <w:widowControl w:val="0"/>
      <w:suppressAutoHyphens/>
      <w:spacing w:line="322" w:lineRule="exact"/>
      <w:jc w:val="both"/>
    </w:pPr>
    <w:rPr>
      <w:rFonts w:eastAsia="Calibri"/>
      <w:kern w:val="1"/>
      <w:sz w:val="26"/>
      <w:szCs w:val="26"/>
      <w:lang w:eastAsia="ar-SA"/>
    </w:rPr>
  </w:style>
  <w:style w:type="character" w:customStyle="1" w:styleId="a6">
    <w:name w:val="Основной текст Знак"/>
    <w:basedOn w:val="a0"/>
    <w:link w:val="a5"/>
    <w:uiPriority w:val="99"/>
    <w:locked/>
    <w:rsid w:val="00F844D2"/>
    <w:rPr>
      <w:rFonts w:ascii="Times New Roman" w:hAnsi="Times New Roman" w:cs="Times New Roman"/>
      <w:kern w:val="1"/>
      <w:sz w:val="26"/>
      <w:szCs w:val="26"/>
      <w:lang w:val="ru-RU" w:eastAsia="ar-SA" w:bidi="ar-SA"/>
    </w:rPr>
  </w:style>
  <w:style w:type="paragraph" w:customStyle="1" w:styleId="1">
    <w:name w:val="Абзац списка1"/>
    <w:basedOn w:val="a"/>
    <w:uiPriority w:val="99"/>
    <w:rsid w:val="009A2FAE"/>
    <w:pPr>
      <w:spacing w:after="200" w:line="276" w:lineRule="auto"/>
      <w:ind w:left="720"/>
    </w:pPr>
    <w:rPr>
      <w:rFonts w:ascii="Calibri" w:hAnsi="Calibri" w:cs="Calibri"/>
      <w:sz w:val="22"/>
      <w:szCs w:val="22"/>
      <w:lang w:eastAsia="en-US"/>
    </w:rPr>
  </w:style>
  <w:style w:type="character" w:styleId="a7">
    <w:name w:val="Hyperlink"/>
    <w:rsid w:val="00686D4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4AD5B292202A9B2EB73B8888C3FF11DB2F8168AF6A49BBD135D71531C234437AC1E398E71983B4E5CA7B5N3C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4AD5B292202A9B2EB73B8888C3FF11DB2F8168AF6A49BBD135D71531C234437AC1E398E71983B4E5CA7B4N3CC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E9A43-8A94-4AE2-9C3E-264636FD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2620</Words>
  <Characters>14937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27</cp:revision>
  <cp:lastPrinted>2013-11-05T01:55:00Z</cp:lastPrinted>
  <dcterms:created xsi:type="dcterms:W3CDTF">2013-09-27T07:28:00Z</dcterms:created>
  <dcterms:modified xsi:type="dcterms:W3CDTF">2013-11-05T01:57:00Z</dcterms:modified>
</cp:coreProperties>
</file>