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D4" w:rsidRPr="009307D4" w:rsidRDefault="009307D4" w:rsidP="009307D4">
      <w:pPr>
        <w:pStyle w:val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307D4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9307D4" w:rsidRPr="009307D4" w:rsidRDefault="009307D4" w:rsidP="009307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07D4" w:rsidRPr="009307D4" w:rsidRDefault="009307D4" w:rsidP="009307D4">
      <w:pPr>
        <w:jc w:val="right"/>
        <w:rPr>
          <w:rFonts w:ascii="Times New Roman" w:hAnsi="Times New Roman" w:cs="Times New Roman"/>
          <w:sz w:val="24"/>
          <w:szCs w:val="24"/>
        </w:rPr>
      </w:pPr>
      <w:r w:rsidRPr="009307D4">
        <w:rPr>
          <w:rFonts w:ascii="Times New Roman" w:hAnsi="Times New Roman" w:cs="Times New Roman"/>
          <w:sz w:val="24"/>
          <w:szCs w:val="24"/>
        </w:rPr>
        <w:t xml:space="preserve">к  контракту  № </w:t>
      </w:r>
      <w:r w:rsidR="00A8463D">
        <w:rPr>
          <w:rFonts w:ascii="Times New Roman" w:hAnsi="Times New Roman" w:cs="Times New Roman"/>
          <w:sz w:val="24"/>
          <w:szCs w:val="24"/>
        </w:rPr>
        <w:t>01</w:t>
      </w:r>
      <w:r w:rsidRPr="00930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7D4">
        <w:rPr>
          <w:rFonts w:ascii="Times New Roman" w:hAnsi="Times New Roman" w:cs="Times New Roman"/>
          <w:sz w:val="24"/>
          <w:szCs w:val="24"/>
        </w:rPr>
        <w:t xml:space="preserve">от </w:t>
      </w:r>
      <w:r w:rsidR="00A8463D">
        <w:rPr>
          <w:rFonts w:ascii="Times New Roman" w:hAnsi="Times New Roman" w:cs="Times New Roman"/>
          <w:sz w:val="24"/>
          <w:szCs w:val="24"/>
        </w:rPr>
        <w:t>10.10</w:t>
      </w:r>
      <w:r w:rsidRPr="009307D4">
        <w:rPr>
          <w:rFonts w:ascii="Times New Roman" w:hAnsi="Times New Roman" w:cs="Times New Roman"/>
          <w:sz w:val="24"/>
          <w:szCs w:val="24"/>
        </w:rPr>
        <w:t>.20</w:t>
      </w:r>
      <w:r w:rsidR="00A8463D">
        <w:rPr>
          <w:rFonts w:ascii="Times New Roman" w:hAnsi="Times New Roman" w:cs="Times New Roman"/>
          <w:sz w:val="24"/>
          <w:szCs w:val="24"/>
        </w:rPr>
        <w:t>13</w:t>
      </w:r>
      <w:r w:rsidRPr="009307D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307D4" w:rsidRPr="009307D4" w:rsidRDefault="009307D4" w:rsidP="009307D4">
      <w:pPr>
        <w:rPr>
          <w:rFonts w:ascii="Times New Roman" w:hAnsi="Times New Roman" w:cs="Times New Roman"/>
          <w:sz w:val="24"/>
          <w:szCs w:val="24"/>
        </w:rPr>
      </w:pPr>
    </w:p>
    <w:p w:rsidR="009307D4" w:rsidRPr="009307D4" w:rsidRDefault="009307D4" w:rsidP="009307D4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07D4">
        <w:rPr>
          <w:rFonts w:ascii="Times New Roman" w:hAnsi="Times New Roman" w:cs="Times New Roman"/>
          <w:b w:val="0"/>
          <w:sz w:val="24"/>
          <w:szCs w:val="24"/>
        </w:rPr>
        <w:t>СПЕЦИФИКАЦИЯ</w:t>
      </w:r>
    </w:p>
    <w:p w:rsidR="009307D4" w:rsidRPr="009307D4" w:rsidRDefault="009307D4" w:rsidP="00930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7D4">
        <w:rPr>
          <w:rFonts w:ascii="Times New Roman" w:hAnsi="Times New Roman" w:cs="Times New Roman"/>
          <w:sz w:val="24"/>
          <w:szCs w:val="24"/>
        </w:rPr>
        <w:t>на приобретение спортивного инвентаря и оборудования</w:t>
      </w:r>
    </w:p>
    <w:p w:rsidR="009307D4" w:rsidRPr="009307D4" w:rsidRDefault="009307D4" w:rsidP="009307D4">
      <w:pPr>
        <w:rPr>
          <w:rFonts w:ascii="Times New Roman" w:hAnsi="Times New Roman" w:cs="Times New Roman"/>
          <w:sz w:val="24"/>
          <w:szCs w:val="24"/>
        </w:rPr>
      </w:pPr>
    </w:p>
    <w:p w:rsidR="009307D4" w:rsidRPr="009307D4" w:rsidRDefault="009307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1916"/>
        <w:gridCol w:w="4569"/>
        <w:gridCol w:w="1473"/>
        <w:gridCol w:w="1093"/>
        <w:gridCol w:w="1412"/>
      </w:tblGrid>
      <w:tr w:rsidR="009307D4" w:rsidRPr="009307D4" w:rsidTr="00060A40">
        <w:trPr>
          <w:trHeight w:val="231"/>
        </w:trPr>
        <w:tc>
          <w:tcPr>
            <w:tcW w:w="589" w:type="dxa"/>
            <w:vMerge w:val="restart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6" w:type="dxa"/>
            <w:vMerge w:val="restart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69" w:type="dxa"/>
            <w:vMerge w:val="restart"/>
          </w:tcPr>
          <w:p w:rsidR="009307D4" w:rsidRPr="009307D4" w:rsidRDefault="009307D4" w:rsidP="009307D4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Технические характеристики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 закупки</w:t>
            </w:r>
          </w:p>
        </w:tc>
        <w:tc>
          <w:tcPr>
            <w:tcW w:w="3978" w:type="dxa"/>
            <w:gridSpan w:val="3"/>
          </w:tcPr>
          <w:p w:rsidR="009307D4" w:rsidRPr="009307D4" w:rsidRDefault="009307D4" w:rsidP="009251E6">
            <w:pPr>
              <w:ind w:left="-8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D4" w:rsidRPr="009307D4" w:rsidTr="00060A40">
        <w:trPr>
          <w:trHeight w:val="194"/>
        </w:trPr>
        <w:tc>
          <w:tcPr>
            <w:tcW w:w="589" w:type="dxa"/>
            <w:vMerge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9" w:type="dxa"/>
            <w:vMerge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9307D4" w:rsidRPr="009307D4" w:rsidRDefault="009307D4" w:rsidP="009251E6">
            <w:pPr>
              <w:ind w:left="-83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9307D4" w:rsidRPr="009307D4" w:rsidRDefault="009307D4" w:rsidP="009251E6">
            <w:pPr>
              <w:ind w:left="-8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ind w:lef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Сумма рубли</w:t>
            </w:r>
          </w:p>
        </w:tc>
      </w:tr>
      <w:tr w:rsidR="009307D4" w:rsidRPr="009307D4" w:rsidTr="00060A40">
        <w:trPr>
          <w:trHeight w:val="143"/>
        </w:trPr>
        <w:tc>
          <w:tcPr>
            <w:tcW w:w="589" w:type="dxa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Fischer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Speedmax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Classic Plus Med Nis </w:t>
            </w:r>
          </w:p>
        </w:tc>
        <w:tc>
          <w:tcPr>
            <w:tcW w:w="4569" w:type="dxa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Лыжи беговые 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Fischer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Speedmax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классические лыжи нового поколения для профессионалов, со стабильными рабочими характеристиками в широком спектре температур 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43500,00</w:t>
            </w:r>
          </w:p>
        </w:tc>
      </w:tr>
      <w:tr w:rsidR="009307D4" w:rsidRPr="009307D4" w:rsidTr="00060A40">
        <w:trPr>
          <w:trHeight w:val="143"/>
        </w:trPr>
        <w:tc>
          <w:tcPr>
            <w:tcW w:w="589" w:type="dxa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6" w:type="dxa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Fischer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Speedmax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Skate C-special NIS </w:t>
            </w:r>
          </w:p>
        </w:tc>
        <w:tc>
          <w:tcPr>
            <w:tcW w:w="4569" w:type="dxa"/>
          </w:tcPr>
          <w:p w:rsidR="009307D4" w:rsidRPr="009307D4" w:rsidRDefault="009307D4" w:rsidP="009251E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Лыжи беговые нового поколения с облегченным сердечником и усиленным кантом. </w:t>
            </w:r>
            <w:proofErr w:type="gramStart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Предназначены</w:t>
            </w:r>
            <w:proofErr w:type="gram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спортсменов профессионалов, со стабильными характеристиками в большом диапазоне температур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29000,00</w:t>
            </w:r>
          </w:p>
        </w:tc>
      </w:tr>
      <w:tr w:rsidR="009307D4" w:rsidRPr="009307D4" w:rsidTr="00060A40">
        <w:trPr>
          <w:trHeight w:val="143"/>
        </w:trPr>
        <w:tc>
          <w:tcPr>
            <w:tcW w:w="589" w:type="dxa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16" w:type="dxa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Ботинки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Salomon S-Lab Pro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69" w:type="dxa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Salomon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– гоночные ботинки высокого уровня для конькового хода, оснащенные фиксирующим ремешком, с отличной поддержкой и эффективной передачей энергии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53000,00</w:t>
            </w:r>
          </w:p>
        </w:tc>
      </w:tr>
      <w:tr w:rsidR="009307D4" w:rsidRPr="009307D4" w:rsidTr="00060A40">
        <w:trPr>
          <w:trHeight w:val="739"/>
        </w:trPr>
        <w:tc>
          <w:tcPr>
            <w:tcW w:w="589" w:type="dxa"/>
            <w:tcBorders>
              <w:top w:val="nil"/>
            </w:tcBorders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16" w:type="dxa"/>
            <w:tcBorders>
              <w:top w:val="nil"/>
            </w:tcBorders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Крепления для беговых лыж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Salomon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Pilot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SNS</w:t>
            </w: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PROPULSE</w:t>
            </w: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RC</w:t>
            </w:r>
          </w:p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</w:tcBorders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Крепления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Salomon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Pilot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SNS</w:t>
            </w: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PROPULSE</w:t>
            </w: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RC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– высокого уровня для классического хода с двумя осями для лучшего </w:t>
            </w:r>
            <w:proofErr w:type="gramStart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направлением лыж с регулируемой жесткостью пружины, с ручным механизмом открывания</w:t>
            </w:r>
          </w:p>
        </w:tc>
        <w:tc>
          <w:tcPr>
            <w:tcW w:w="1473" w:type="dxa"/>
            <w:tcBorders>
              <w:top w:val="nil"/>
            </w:tcBorders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  <w:tc>
          <w:tcPr>
            <w:tcW w:w="1093" w:type="dxa"/>
            <w:tcBorders>
              <w:top w:val="nil"/>
            </w:tcBorders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  <w:tcBorders>
              <w:top w:val="nil"/>
            </w:tcBorders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8500,00</w:t>
            </w:r>
          </w:p>
        </w:tc>
      </w:tr>
      <w:tr w:rsidR="009307D4" w:rsidRPr="009307D4" w:rsidTr="00060A40">
        <w:trPr>
          <w:trHeight w:val="364"/>
        </w:trPr>
        <w:tc>
          <w:tcPr>
            <w:tcW w:w="589" w:type="dxa"/>
            <w:tcBorders>
              <w:top w:val="nil"/>
            </w:tcBorders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16" w:type="dxa"/>
            <w:tcBorders>
              <w:top w:val="nil"/>
            </w:tcBorders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Палки лыжные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Swix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Triac</w:t>
            </w:r>
            <w:proofErr w:type="spellEnd"/>
          </w:p>
        </w:tc>
        <w:tc>
          <w:tcPr>
            <w:tcW w:w="4569" w:type="dxa"/>
            <w:tcBorders>
              <w:top w:val="nil"/>
            </w:tcBorders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Палки лыжные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Swix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Triac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созданы по новой технологии, имеют 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аэродинамическое древко и </w:t>
            </w:r>
            <w:proofErr w:type="gramStart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хорошую</w:t>
            </w:r>
            <w:proofErr w:type="gram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сбалансиреованность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. Рукоятка и древко представляют собой одно целое. Темляк регулируемый. </w:t>
            </w:r>
          </w:p>
        </w:tc>
        <w:tc>
          <w:tcPr>
            <w:tcW w:w="1473" w:type="dxa"/>
            <w:tcBorders>
              <w:top w:val="nil"/>
            </w:tcBorders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10000,00</w:t>
            </w:r>
          </w:p>
        </w:tc>
        <w:tc>
          <w:tcPr>
            <w:tcW w:w="1093" w:type="dxa"/>
            <w:tcBorders>
              <w:top w:val="nil"/>
            </w:tcBorders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  <w:tcBorders>
              <w:top w:val="nil"/>
            </w:tcBorders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50000,00</w:t>
            </w:r>
          </w:p>
        </w:tc>
      </w:tr>
      <w:tr w:rsidR="009307D4" w:rsidRPr="009307D4" w:rsidTr="00060A40">
        <w:trPr>
          <w:trHeight w:val="143"/>
        </w:trPr>
        <w:tc>
          <w:tcPr>
            <w:tcW w:w="589" w:type="dxa"/>
            <w:tcBorders>
              <w:top w:val="nil"/>
            </w:tcBorders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6" w:type="dxa"/>
            <w:tcBorders>
              <w:top w:val="nil"/>
            </w:tcBorders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Тренажер лыжный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Ercolina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  <w:tcBorders>
              <w:top w:val="nil"/>
            </w:tcBorders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лыжный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Ercolina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оснащен магнитным тормозом, обладает способностью передачи максимальной точностью имитации движения</w:t>
            </w:r>
          </w:p>
        </w:tc>
        <w:tc>
          <w:tcPr>
            <w:tcW w:w="1473" w:type="dxa"/>
            <w:tcBorders>
              <w:top w:val="nil"/>
            </w:tcBorders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44400,00</w:t>
            </w:r>
          </w:p>
        </w:tc>
        <w:tc>
          <w:tcPr>
            <w:tcW w:w="1093" w:type="dxa"/>
            <w:tcBorders>
              <w:top w:val="nil"/>
            </w:tcBorders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tcBorders>
              <w:top w:val="nil"/>
            </w:tcBorders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44400,00</w:t>
            </w:r>
          </w:p>
        </w:tc>
      </w:tr>
      <w:tr w:rsidR="009307D4" w:rsidRPr="009307D4" w:rsidTr="00060A40">
        <w:trPr>
          <w:trHeight w:val="143"/>
        </w:trPr>
        <w:tc>
          <w:tcPr>
            <w:tcW w:w="589" w:type="dxa"/>
            <w:tcBorders>
              <w:top w:val="nil"/>
            </w:tcBorders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16" w:type="dxa"/>
            <w:tcBorders>
              <w:top w:val="nil"/>
            </w:tcBorders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Мяч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баскетбольный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Spalding TF-500 Composite №7 </w:t>
            </w:r>
          </w:p>
        </w:tc>
        <w:tc>
          <w:tcPr>
            <w:tcW w:w="4569" w:type="dxa"/>
            <w:tcBorders>
              <w:top w:val="nil"/>
            </w:tcBorders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Spalding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Composite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№7  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Камера бутиловая армированная нейлоновой нитью, материал покрытия синтетическая кожа</w:t>
            </w:r>
          </w:p>
        </w:tc>
        <w:tc>
          <w:tcPr>
            <w:tcW w:w="1473" w:type="dxa"/>
            <w:tcBorders>
              <w:top w:val="nil"/>
            </w:tcBorders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093" w:type="dxa"/>
            <w:tcBorders>
              <w:top w:val="nil"/>
            </w:tcBorders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  <w:tcBorders>
              <w:top w:val="nil"/>
            </w:tcBorders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6000,00</w:t>
            </w:r>
          </w:p>
        </w:tc>
      </w:tr>
      <w:tr w:rsidR="009307D4" w:rsidRPr="009307D4" w:rsidTr="00060A40">
        <w:trPr>
          <w:trHeight w:val="346"/>
        </w:trPr>
        <w:tc>
          <w:tcPr>
            <w:tcW w:w="589" w:type="dxa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16" w:type="dxa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Сетка баскетбольная</w:t>
            </w:r>
          </w:p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KV.REZAC</w:t>
            </w:r>
          </w:p>
        </w:tc>
        <w:tc>
          <w:tcPr>
            <w:tcW w:w="4569" w:type="dxa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Сетка баскетбольная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KV.REZAC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трехцветная, размер 40*38 см., ячейки 7*7 см. материал полиэстер.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9307D4" w:rsidRPr="009307D4" w:rsidTr="00060A40">
        <w:trPr>
          <w:trHeight w:val="168"/>
        </w:trPr>
        <w:tc>
          <w:tcPr>
            <w:tcW w:w="589" w:type="dxa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16" w:type="dxa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Ракетка для настольного тенниса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Start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Level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</w:t>
            </w:r>
          </w:p>
        </w:tc>
        <w:tc>
          <w:tcPr>
            <w:tcW w:w="4569" w:type="dxa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Ракетки для настольного тенниса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Start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Level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500. 5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слойное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сбалансированное основание из специального шпона накладка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Dynamic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внутрь губка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307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мм</w:t>
              </w:r>
            </w:smartTag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основание </w:t>
            </w:r>
            <w:smartTag w:uri="urn:schemas-microsoft-com:office:smarttags" w:element="metricconverter">
              <w:smartTagPr>
                <w:attr w:name="ProductID" w:val="6,4 мм"/>
              </w:smartTagPr>
              <w:r w:rsidRPr="009307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6,4 мм</w:t>
              </w:r>
            </w:smartTag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ручка полая, облегченная с линзой, рукоятка анатомическая  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9307D4" w:rsidRPr="009307D4" w:rsidTr="00060A40">
        <w:trPr>
          <w:trHeight w:val="168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Сетка для настольного тенниса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Start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Classic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Сетка нейлоновая с регулируемым натяжением высоты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1750,00</w:t>
            </w:r>
          </w:p>
        </w:tc>
      </w:tr>
      <w:tr w:rsidR="009307D4" w:rsidRPr="009307D4" w:rsidTr="00060A40">
        <w:trPr>
          <w:trHeight w:val="394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для настольного тенниса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Start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Olympic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ind w:right="-108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Стол для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Olympic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с сеткой, цвет синий, игровое поле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9307D4">
                <w:rPr>
                  <w:rFonts w:ascii="Times New Roman" w:hAnsi="Times New Roman" w:cs="Times New Roman"/>
                  <w:sz w:val="24"/>
                  <w:szCs w:val="24"/>
                </w:rPr>
                <w:t>16 мм</w:t>
              </w:r>
            </w:smartTag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меламиновым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покрытием, кант кромка ПВХ </w:t>
            </w:r>
            <w:smartTag w:uri="urn:schemas-microsoft-com:office:smarttags" w:element="metricconverter">
              <w:smartTagPr>
                <w:attr w:name="ProductID" w:val="0,45 мм"/>
              </w:smartTagPr>
              <w:r w:rsidRPr="009307D4">
                <w:rPr>
                  <w:rFonts w:ascii="Times New Roman" w:hAnsi="Times New Roman" w:cs="Times New Roman"/>
                  <w:sz w:val="24"/>
                  <w:szCs w:val="24"/>
                </w:rPr>
                <w:t>0,45 мм</w:t>
              </w:r>
            </w:smartTag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, рамка стальная труба 25мм  с полимерным покрытием.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6000,00</w:t>
            </w:r>
          </w:p>
        </w:tc>
      </w:tr>
      <w:tr w:rsidR="009307D4" w:rsidRPr="009307D4" w:rsidTr="00060A40">
        <w:trPr>
          <w:trHeight w:val="394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Набор игр 3 в 1 (шашки, шахматы, нарды) THF2202B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 игр 3 в 1 THF2202B (шашки, шахматы, нарды) в комплект входит коробка с изображением на ней игрового поля и </w:t>
            </w:r>
            <w:proofErr w:type="gram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фигуры</w:t>
            </w:r>
            <w:proofErr w:type="gram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покрытые лаком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1350,00</w:t>
            </w:r>
          </w:p>
        </w:tc>
      </w:tr>
      <w:tr w:rsidR="009307D4" w:rsidRPr="009307D4" w:rsidTr="00060A40">
        <w:trPr>
          <w:trHeight w:val="394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Сетка для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минифутбольных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ворот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2040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минифутбольных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ворот. Нить 4 мм, размер 2*3*1*1.5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12400,00</w:t>
            </w:r>
          </w:p>
        </w:tc>
      </w:tr>
      <w:tr w:rsidR="009307D4" w:rsidRPr="009307D4" w:rsidTr="00060A40">
        <w:trPr>
          <w:trHeight w:val="394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Мяч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футбольный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Sele</w:t>
            </w:r>
            <w:proofErr w:type="spellEnd"/>
            <w:proofErr w:type="gram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Briliant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FIFA 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 футбольный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Sele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Briliat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Тип футбол</w:t>
            </w:r>
            <w:proofErr w:type="gram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, уровень игры профессиональный,</w:t>
            </w:r>
          </w:p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покрытие ламинированный полиуретан, три подкладочных слоя, цельная сбалансированная камера из латекса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7200,00</w:t>
            </w:r>
          </w:p>
        </w:tc>
      </w:tr>
      <w:tr w:rsidR="009307D4" w:rsidRPr="009307D4" w:rsidTr="00060A40">
        <w:trPr>
          <w:trHeight w:val="394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Мяч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волейбольный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Gala Pro-Line 10 FIVB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ind w:right="-108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 волейбольный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Mikasa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MVA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200. Создан из композитных материалов, поверхность с технологией «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double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dimple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» покрытие из синтетической кожи, бутиловая камера, клееный, размер №5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11000,00</w:t>
            </w:r>
          </w:p>
        </w:tc>
      </w:tr>
      <w:tr w:rsidR="009307D4" w:rsidRPr="009307D4" w:rsidTr="00060A40">
        <w:trPr>
          <w:trHeight w:val="394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Сетка волейбольная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5026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tabs>
                <w:tab w:val="left" w:pos="721"/>
              </w:tabs>
              <w:ind w:right="-108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Сетка волейбольная стандартная. Длина 9.5 м., ширина 1 м., ячейки квадратные со стороной 10 см. верх и низ обшиты синтетической лентой 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9307D4" w:rsidRPr="009307D4" w:rsidTr="00060A40">
        <w:trPr>
          <w:trHeight w:val="394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волейбольная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Fanat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MB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ind w:right="-108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волейбольная. Комплект мужской игровой формы (майка</w:t>
            </w:r>
            <w:proofErr w:type="gram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орты) материал хлопок 95%,спандекс 5%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16500,00</w:t>
            </w:r>
          </w:p>
        </w:tc>
      </w:tr>
      <w:tr w:rsidR="009307D4" w:rsidRPr="009307D4" w:rsidTr="00060A40">
        <w:trPr>
          <w:trHeight w:val="394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 для настольного тенниса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Stiga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Club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Select</w:t>
            </w:r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Мяч для настольного тенниса практичный сочетает в себе высокие игровые характеристики ,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=40мм.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1200,00</w:t>
            </w:r>
          </w:p>
        </w:tc>
      </w:tr>
      <w:tr w:rsidR="009307D4" w:rsidRPr="009307D4" w:rsidTr="00060A40">
        <w:trPr>
          <w:trHeight w:val="351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Велотренажер магнитный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Torneo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Nova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Велотренажер вертикальный, магнитный, с регулируемой величиной нагрузки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5100,00</w:t>
            </w:r>
          </w:p>
        </w:tc>
      </w:tr>
      <w:tr w:rsidR="009307D4" w:rsidRPr="009307D4" w:rsidTr="00060A40">
        <w:trPr>
          <w:trHeight w:val="394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Тренажер  Многофункциональная скамья для жима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>Sculpture</w:t>
            </w:r>
            <w:proofErr w:type="spellEnd"/>
            <w:r w:rsidRPr="009307D4">
              <w:rPr>
                <w:rFonts w:ascii="Times New Roman" w:hAnsi="Times New Roman" w:cs="Times New Roman"/>
                <w:sz w:val="24"/>
                <w:szCs w:val="24"/>
              </w:rPr>
              <w:t xml:space="preserve"> LB0830-01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  Многофункциональная скамья для жима</w:t>
            </w:r>
          </w:p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Упражнения: жим штанги под наклон – с положительным и отрицательным углом, разгибание ног.</w:t>
            </w:r>
          </w:p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конструкции:</w:t>
            </w:r>
          </w:p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-регулированный наклон скамьи </w:t>
            </w:r>
            <w:proofErr w:type="gram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оложительный и отрицательный угол. Т – образная перекладина для развития ног с держателем грузов и удобными валиками. 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7000,00</w:t>
            </w:r>
          </w:p>
        </w:tc>
      </w:tr>
      <w:tr w:rsidR="009307D4" w:rsidRPr="009307D4" w:rsidTr="00060A40">
        <w:trPr>
          <w:trHeight w:val="394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Беговая дорожка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Torneo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Cross</w:t>
            </w:r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Тренажер беговая дорожка с бесступенчатой системой изменения нагрузок, утяжеленным маховиком,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беговое полотно 105*33 см., угол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ноклона</w:t>
            </w:r>
            <w:proofErr w:type="spell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полотна регулируемый.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9500,00</w:t>
            </w:r>
          </w:p>
        </w:tc>
      </w:tr>
      <w:tr w:rsidR="009307D4" w:rsidRPr="009307D4" w:rsidTr="00060A40">
        <w:trPr>
          <w:trHeight w:val="394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16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Гриф для штанги 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MB</w:t>
            </w: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Barbel</w:t>
            </w:r>
            <w:proofErr w:type="spellEnd"/>
          </w:p>
        </w:tc>
        <w:tc>
          <w:tcPr>
            <w:tcW w:w="4569" w:type="dxa"/>
            <w:vAlign w:val="center"/>
          </w:tcPr>
          <w:p w:rsidR="009307D4" w:rsidRPr="009307D4" w:rsidRDefault="009307D4" w:rsidP="009251E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Гриф для штанги длинной 1.2 м., диаметр 25 мм</w:t>
            </w:r>
            <w:proofErr w:type="gramStart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9307D4">
              <w:rPr>
                <w:rFonts w:ascii="Times New Roman" w:hAnsi="Times New Roman" w:cs="Times New Roman"/>
                <w:bCs/>
                <w:sz w:val="24"/>
                <w:szCs w:val="24"/>
              </w:rPr>
              <w:t>замок гайка.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07D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2500,00</w:t>
            </w:r>
          </w:p>
        </w:tc>
      </w:tr>
      <w:tr w:rsidR="009307D4" w:rsidRPr="009307D4" w:rsidTr="00060A40">
        <w:trPr>
          <w:trHeight w:val="346"/>
        </w:trPr>
        <w:tc>
          <w:tcPr>
            <w:tcW w:w="589" w:type="dxa"/>
            <w:vAlign w:val="center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9307D4" w:rsidRPr="009307D4" w:rsidRDefault="009307D4" w:rsidP="009251E6">
            <w:pPr>
              <w:spacing w:before="100" w:beforeAutospacing="1" w:after="100" w:afterAutospacing="1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3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</w:tcPr>
          <w:p w:rsidR="009307D4" w:rsidRPr="009307D4" w:rsidRDefault="009307D4" w:rsidP="009251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9307D4" w:rsidRPr="009307D4" w:rsidRDefault="009307D4" w:rsidP="009251E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07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326400,00</w:t>
            </w:r>
          </w:p>
        </w:tc>
      </w:tr>
    </w:tbl>
    <w:p w:rsidR="009307D4" w:rsidRPr="009307D4" w:rsidRDefault="009307D4" w:rsidP="009307D4">
      <w:pPr>
        <w:rPr>
          <w:rFonts w:ascii="Times New Roman" w:hAnsi="Times New Roman" w:cs="Times New Roman"/>
          <w:sz w:val="24"/>
          <w:szCs w:val="24"/>
        </w:rPr>
      </w:pPr>
    </w:p>
    <w:p w:rsidR="009307D4" w:rsidRDefault="0093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                                                                                 Поставщик:</w:t>
      </w:r>
    </w:p>
    <w:p w:rsidR="009307D4" w:rsidRDefault="00930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____________________________</w:t>
      </w:r>
    </w:p>
    <w:p w:rsidR="009307D4" w:rsidRPr="009307D4" w:rsidRDefault="00A6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6FF8">
        <w:rPr>
          <w:rFonts w:ascii="Times New Roman" w:hAnsi="Times New Roman" w:cs="Times New Roman"/>
          <w:sz w:val="24"/>
          <w:szCs w:val="24"/>
        </w:rPr>
        <w:t>Закатов</w:t>
      </w:r>
      <w:r>
        <w:rPr>
          <w:rFonts w:ascii="Times New Roman" w:hAnsi="Times New Roman" w:cs="Times New Roman"/>
          <w:sz w:val="24"/>
          <w:szCs w:val="24"/>
        </w:rPr>
        <w:t xml:space="preserve"> А.Д.</w:t>
      </w:r>
      <w:r w:rsidR="009307D4">
        <w:rPr>
          <w:rFonts w:ascii="Times New Roman" w:hAnsi="Times New Roman" w:cs="Times New Roman"/>
          <w:sz w:val="24"/>
          <w:szCs w:val="24"/>
        </w:rPr>
        <w:t xml:space="preserve">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07D4">
        <w:rPr>
          <w:rFonts w:ascii="Times New Roman" w:hAnsi="Times New Roman" w:cs="Times New Roman"/>
          <w:sz w:val="24"/>
          <w:szCs w:val="24"/>
        </w:rPr>
        <w:t xml:space="preserve">   (Юрьев Д.Г.)</w:t>
      </w:r>
    </w:p>
    <w:sectPr w:rsidR="009307D4" w:rsidRPr="009307D4" w:rsidSect="00060A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D4"/>
    <w:rsid w:val="00060A40"/>
    <w:rsid w:val="003C15D5"/>
    <w:rsid w:val="009307D4"/>
    <w:rsid w:val="00A656DF"/>
    <w:rsid w:val="00A8463D"/>
    <w:rsid w:val="00B16FF8"/>
    <w:rsid w:val="00C7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F1"/>
  </w:style>
  <w:style w:type="paragraph" w:styleId="2">
    <w:name w:val="heading 2"/>
    <w:basedOn w:val="a"/>
    <w:next w:val="a"/>
    <w:link w:val="20"/>
    <w:qFormat/>
    <w:rsid w:val="009307D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07D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7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07D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2013-10-09T11:56:00Z</dcterms:created>
  <dcterms:modified xsi:type="dcterms:W3CDTF">2013-10-10T04:00:00Z</dcterms:modified>
</cp:coreProperties>
</file>