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2C" w:rsidRDefault="0096017B" w:rsidP="0055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КРАСНОЯРСКИЙ  КРАЙ </w:t>
      </w:r>
      <w:r w:rsidR="001B51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КРАСНОТУРАНСК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 РАЙОН</w:t>
      </w:r>
    </w:p>
    <w:p w:rsidR="001B5115" w:rsidRDefault="0096017B" w:rsidP="0055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БЕЛЛЫКСКОГО  СЕЛЬСОВЕТА</w:t>
      </w:r>
    </w:p>
    <w:p w:rsidR="00090826" w:rsidRPr="00090826" w:rsidRDefault="00090826" w:rsidP="0055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5332C" w:rsidRDefault="0055332C" w:rsidP="001B51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1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</w:t>
      </w:r>
      <w:r w:rsidR="009601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Беллык</w:t>
      </w:r>
      <w:r w:rsidR="001B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1B5115" w:rsidRDefault="001B5115" w:rsidP="001B51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115" w:rsidRPr="00090826" w:rsidRDefault="009A0FC6" w:rsidP="00DF75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</w:t>
      </w:r>
      <w:r w:rsidR="00DF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="00DF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55332C" w:rsidRPr="0096017B" w:rsidRDefault="00DA6C55" w:rsidP="0096017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</w:t>
      </w:r>
      <w:r w:rsidR="008802DE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б утверждении Положения </w:t>
      </w:r>
      <w:r w:rsidR="0055332C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"О порядке проведения атте</w:t>
      </w:r>
      <w:r w:rsidR="000E74E5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стации работников муниципальн</w:t>
      </w:r>
      <w:r w:rsidR="0096017B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ого</w:t>
      </w:r>
      <w:r w:rsidR="0044309D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E74E5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бюджетн</w:t>
      </w:r>
      <w:r w:rsidR="0096017B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ого</w:t>
      </w:r>
      <w:r w:rsidR="000E74E5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55332C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уч</w:t>
      </w:r>
      <w:r w:rsidR="000E74E5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реждени</w:t>
      </w:r>
      <w:r w:rsidR="0096017B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</w:t>
      </w:r>
      <w:r w:rsidR="0055332C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кул</w:t>
      </w:r>
      <w:r w:rsidR="000E74E5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ьтуры</w:t>
      </w:r>
      <w:r w:rsidR="0044309D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6017B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«Беллыкская централизованная клубная система</w:t>
      </w:r>
      <w:r w:rsidR="0044309D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1B5115" w:rsidRDefault="001B5115" w:rsidP="001B511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02DE" w:rsidRPr="00090826" w:rsidRDefault="001B5115" w:rsidP="001B511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hyperlink r:id="rId6" w:history="1">
        <w:r w:rsidR="0055332C" w:rsidRPr="001B5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письмом</w:t>
        </w:r>
      </w:hyperlink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Министерством культуры Российской Федераци</w:t>
      </w:r>
      <w:r w:rsidR="001D2CC7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08.02.2010 N 7790-44/04-ПХ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"Основные положения о порядке </w:t>
      </w:r>
      <w:proofErr w:type="gramStart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аттестации работников учреждений культуры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искусства", </w:t>
      </w:r>
      <w:r w:rsidR="004E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 администрации Краснотуранского района от 22.09.2014 № 589-п,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тавом Беллыкского сельсовета</w:t>
      </w:r>
      <w:r w:rsidR="001D2CC7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F75E3" w:rsidRDefault="008802DE" w:rsidP="00DF75E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ПОСТАНОВЛЯЮ:</w:t>
      </w:r>
    </w:p>
    <w:p w:rsidR="0055332C" w:rsidRPr="00090826" w:rsidRDefault="008802DE" w:rsidP="00DF75E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"О порядке проведения аттестации работников м</w:t>
      </w:r>
      <w:r w:rsidR="000E74E5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E74E5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E74E5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1B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74E5" w:rsidRPr="0009082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культуры  </w:t>
      </w:r>
      <w:r w:rsidR="0096017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«Беллыкская централизованная клубная система»</w:t>
      </w:r>
      <w:r w:rsidR="000E74E5" w:rsidRPr="0009082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</w:t>
      </w:r>
      <w:r w:rsidR="001B51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E74E5" w:rsidRPr="0009082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согласно приложени</w:t>
      </w:r>
      <w:r w:rsidR="001B511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ю №1.</w:t>
      </w:r>
    </w:p>
    <w:p w:rsidR="0055332C" w:rsidRDefault="001B5115" w:rsidP="00DF75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подлеж</w:t>
      </w:r>
      <w:r w:rsidR="001D2CC7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 официальному опубликованию 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газете «Вест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Беллыкского сельсовета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размещению на официальном сайте 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Беллыкского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Интернет.</w:t>
      </w:r>
    </w:p>
    <w:p w:rsidR="0055332C" w:rsidRDefault="001B5115" w:rsidP="00DF75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исполнением настоящего 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возложить за заместителя Г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П.А. Богомолову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15C5" w:rsidRPr="00090826" w:rsidRDefault="006B15C5" w:rsidP="00DF75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DF7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DC45B4" w:rsidRDefault="001B5115" w:rsidP="00DC45B4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DC45B4">
        <w:rPr>
          <w:rFonts w:ascii="Times New Roman" w:hAnsi="Times New Roman" w:cs="Times New Roman"/>
          <w:sz w:val="28"/>
          <w:szCs w:val="28"/>
          <w:lang w:eastAsia="ru-RU"/>
        </w:rPr>
        <w:t>И.о.</w:t>
      </w:r>
      <w:r w:rsidR="00DC45B4" w:rsidRPr="00DC45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45B4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</w:p>
    <w:p w:rsidR="0096017B" w:rsidRPr="00090826" w:rsidRDefault="0096017B" w:rsidP="00DC45B4">
      <w:pPr>
        <w:pStyle w:val="a8"/>
        <w:rPr>
          <w:lang w:eastAsia="ru-RU"/>
        </w:rPr>
      </w:pPr>
      <w:r w:rsidRPr="00DC45B4">
        <w:rPr>
          <w:rFonts w:ascii="Times New Roman" w:hAnsi="Times New Roman" w:cs="Times New Roman"/>
          <w:sz w:val="28"/>
          <w:szCs w:val="28"/>
          <w:lang w:eastAsia="ru-RU"/>
        </w:rPr>
        <w:t xml:space="preserve">Беллыкского сельсовета                                                    </w:t>
      </w:r>
      <w:r w:rsidR="00DC45B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DC45B4">
        <w:rPr>
          <w:rFonts w:ascii="Times New Roman" w:hAnsi="Times New Roman" w:cs="Times New Roman"/>
          <w:sz w:val="28"/>
          <w:szCs w:val="28"/>
          <w:lang w:eastAsia="ru-RU"/>
        </w:rPr>
        <w:t xml:space="preserve">    П.А. Богомолова</w:t>
      </w:r>
    </w:p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CC7" w:rsidRPr="00090826" w:rsidRDefault="001D2CC7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CC7" w:rsidRPr="00090826" w:rsidRDefault="001D2CC7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CC7" w:rsidRDefault="001D2CC7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E3" w:rsidRDefault="00DF75E3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0826" w:rsidRDefault="00090826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5C5" w:rsidRDefault="006B15C5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17B" w:rsidRDefault="0055332C" w:rsidP="001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="001B51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0826" w:rsidRDefault="001B5115" w:rsidP="001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090826" w:rsidRDefault="001B5115" w:rsidP="001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960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090826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9A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21.10.</w:t>
      </w:r>
      <w:r w:rsidR="00DF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2014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43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0F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DF75E3" w:rsidRDefault="00DF75E3" w:rsidP="001B5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02DE" w:rsidRPr="001B5115" w:rsidRDefault="0055332C" w:rsidP="001B5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E15D5" w:rsidRPr="0096017B" w:rsidRDefault="0055332C" w:rsidP="004E15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05050"/>
          <w:sz w:val="28"/>
          <w:szCs w:val="28"/>
          <w:lang w:eastAsia="ru-RU"/>
        </w:rPr>
      </w:pPr>
      <w:r w:rsidRPr="001B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 w:rsidR="001D2CC7" w:rsidRPr="001B5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порядке проведения аттестации работников </w:t>
      </w:r>
      <w:r w:rsidR="004E15D5" w:rsidRPr="0096017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муниципального бюджетного учреждения культуры «Беллыкская централизованная клубная система»</w:t>
      </w:r>
    </w:p>
    <w:p w:rsidR="0055332C" w:rsidRPr="001B5115" w:rsidRDefault="0055332C" w:rsidP="001B511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32C" w:rsidRPr="00090826" w:rsidRDefault="0055332C" w:rsidP="001B5115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55332C" w:rsidRPr="00090826" w:rsidRDefault="0055332C" w:rsidP="001B5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разработано в соответствии с </w:t>
      </w:r>
      <w:hyperlink r:id="rId7" w:history="1">
        <w:r w:rsidRPr="001B51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письмом</w:t>
        </w:r>
      </w:hyperlink>
      <w:r w:rsidRPr="001B5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культуры Российской Федерации N 7790-44/04-ПХ от 8 февраля 2010 года "Основные положения о порядке проведения аттестации работников учреждений культуры и искусства".</w:t>
      </w:r>
    </w:p>
    <w:p w:rsidR="0055332C" w:rsidRPr="00090826" w:rsidRDefault="0055332C" w:rsidP="001B5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Аттестация - это определение, установление соответствия уровня знаний, квалификации работника занимаемой им должности, месту, на которое он претендует; установление категории оплаты работника в соответствии с его квалификацией; заключение, отзыв о деловых качествах и знаниях работника.</w:t>
      </w:r>
    </w:p>
    <w:p w:rsidR="0055332C" w:rsidRPr="00090826" w:rsidRDefault="0055332C" w:rsidP="001B5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Атт</w:t>
      </w:r>
      <w:r w:rsidR="001D2CC7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естация работников муниципальных учреждений культуры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и проводится в соответствии с настоящим Положением об аттестации работников, с целью установления соответствия работника занимаемой должности. Аттестация работников призвана способствовать улучшению подбора, расстановки и воспитания кадров, повышению уровня профессионального мастерства, деловой квалификации, качества и эффективности работы руководителей, специалистов и служащих, усилению и обеспечению более тесной связи заработной платы с результатами труда, приведению в соответствие наименований должностей с квалификационными требованиями.</w:t>
      </w:r>
    </w:p>
    <w:p w:rsidR="0055332C" w:rsidRPr="00090826" w:rsidRDefault="001B5115" w:rsidP="001B5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Основными критериями при проведении аттестации служат квалификация работника и результаты, достигнутые им при исполнении должностных обязанностей.</w:t>
      </w:r>
    </w:p>
    <w:p w:rsidR="0055332C" w:rsidRPr="00090826" w:rsidRDefault="001B5115" w:rsidP="001B51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Аттестации подлежат руководители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специалисты 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</w:p>
    <w:p w:rsidR="0055332C" w:rsidRPr="00090826" w:rsidRDefault="00210013" w:rsidP="001B51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работников учреждения проводится согласно перечню показателей для оценки деловых качеств, результативности и качества труда работников учреждения (Приложение N 1).</w:t>
      </w:r>
    </w:p>
    <w:p w:rsidR="0055332C" w:rsidRPr="00090826" w:rsidRDefault="00210013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сложности выполняемых работ и соответствия требованиям, предусмотренным для той или иной квалификационной категории, осуществляется по прилагаемой форме оценочного листа работы аттестуемого (Приложение N 2).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Аттестации не подлежат: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беременные женщины;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матери, находящиеся в отпуске по уходу за ребенком и имеющие детей в возрасте до трех лет (их аттестация проводится не ранее чем через год после выхода из отпуска);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проработавшие в учреждении или по занимаемой должности меньше 1 года;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работники, которым по роду своей трудовой деятельности не требуются специальные знания или навыки (младший обслуживающий персонал).</w:t>
      </w:r>
    </w:p>
    <w:p w:rsidR="0055332C" w:rsidRPr="00090826" w:rsidRDefault="0055332C" w:rsidP="00F338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F338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Сроки проведения аттестации и состав аттестационных комиссий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Аттестация проводится один раз в три года.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работников осуществляется регулярно за установленный промежуток времени - очередная (плановая) аттестация, а также в связи с возникновением обстоятельств, возникающих у работодателя или работника, - внеочередная (неплановая) аттестация. К таким обстоятельствам относятся: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выявления объективных причин неудовлетворительной работы одного или нескольких работников учреждения;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выбора на объективной основе работника, квалификация и профессиональные качества которого позволяют занять более высокую должность;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просьба самого работника, если он желает получить вышестоящую должность или заявить о себе как о кандидатуре на выдвижение.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Работники муниципа</w:t>
      </w:r>
      <w:r w:rsidR="001D2CC7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учреждения культуры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проходят аттестацию в аттестационной комиссии своего учреждения. Конкретные сроки и графики проведения аттестации работников, а также состав аттестационных комиссий (председатель, секретарь, члены комиссии) утверждаются директором.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сроки и графики проведения аттестации, а также состав аттестационных комиссий (председатель, секретарь, члены комиссии) утверждаются учредителем.</w:t>
      </w:r>
    </w:p>
    <w:p w:rsidR="0055332C" w:rsidRPr="00090826" w:rsidRDefault="008C4DF4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Срок, график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аттестации, состав аттестационн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основания проведения аттестации (если аттестация внеплановая), регламент оформления результатов аттестации доводятся до сведения работников, подлежащих аттестации, не менее чем за месяц до начала аттестации и должны быть изложены в приказе об аттестации. В графике проведения аттестации указываются наименование подразделения, в котором работает аттестуемый, его фамилия, должность, даты проведения аттестации и представления в аттестационную комиссию необходимых документов, а также должности и фамилии работников, ответственных за их подготовку. В первую очередь аттестуется руководитель,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а затем подчиненные им работники. Аттестация членов аттестационной комиссии проводится на общих основаниях.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Сроки на проведение аттестации, от начала и до установления итогов, не должны превышать 3-х месяцев. В течение этого срока должна быть полностью проведена аттестация персонала.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состав аттестационных комиссий, создаваемых при учреждении, учредителе включается председатель, секретарь и члены комиссий, высококвалифицированные специалисты.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Состав аттест</w:t>
      </w:r>
      <w:r w:rsid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ационных комиссий утверждается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учредителя.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Порядок проведения аттестации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Проведению аттестации должна предшествовать необходимая разъяснительная и подготовительная работа, организуемая администрацией учреждения с целью информирования работников о задачах, условиях и формах проведения аттестации.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законодательства. Форма аттестации: собеседование.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аттестации творческих работников в необходимых случаях аттестационная комиссия знакомится с творческими данными и квалификацией работника путем просмотра отдельных спектаклей, концертных программ и репетиций, а также путем бесед с работником.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 каждого работника, подлежащего аттестации, не позднее, чем за две недели до начала ее проведения, его непосредственным руководителем подготавливается представление, содержащее всестороннюю оценку: соответствие профессиональной подготовки работника квалификационным требованиям по должности; профессиональная компетентность; отношение к работе и выполнению должностных обязанностей; результаты работы за прошедший период (Приложение N 3).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аттестационной комиссии не позднее, чем за две недели до даты проведения аттестации, представляет в комиссию материалы на каждого аттестуемого работника. В состав материалов входят копии документов об образовании, повышении квалификации, выписка из трудовой книжки, должностная инструкция, аттестационный лист предыдущей аттестации.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Аттестуемый работник должен быть заранее, не менее чем за одну неделю до аттестации, ознакомлен с представленными материалами.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Аттестуемый имеет право представить в аттестационную комиссию недостающие документы, а также отчет о своей работе за период, прошедший после предыдущей аттестации, в котором отражаются основные достижения в профессиональной деятельности, в обучении (повышении квалификации); факторы, мешающие эффективно работать и, что, по мнению работника, может позволить ему добиться более высоких результатов (Приложение N 4).</w:t>
      </w:r>
      <w:proofErr w:type="gramEnd"/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Аттестационная комиссия рассматривает представление, заслушивает аттестуемого и его непосредственного руководителя.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Обсуждение работы аттестуемого должно проходить в обстановке требовательности, объективности и доброжелательности, исключающей проявление субъективизма.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Аттестационная комиссия открытым голосованием принимает решение о соответствии работника занимаемой должности или о несоответствии работника занимаемой должности.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3.7. При неявке </w:t>
      </w:r>
      <w:proofErr w:type="gramStart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заседание аттестационной комиссии без уважительных причин комиссия может провести аттестацию в его отсутствие.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Голосование считается действительным, если в работе аттестационной комиссии приняло участие не менее 2/3 числа ее членов.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голосования определяются простым большинством голосов и заносятся в протокол заседания комиссии (Приложение N 5). При равенстве голосов аттестуемый работник признается соответствующим занимаемой им должности.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Голосование по результатам обсуждения проводится в отсутствие аттестуемого.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работника, прошедшего аттестацию, и рекомендации аттестационной комиссии заносятся в аттес</w:t>
      </w:r>
      <w:r w:rsidR="00F33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тационный лист (Приложение N 6),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подписывается председателем и членами аттестационной комиссии, принявшими участие в голосовании. Заседания аттестационной комиссии оформляются протоколами. Аттестационные листы и представления на работника, прошедшего аттестацию, хранятся в его личном деле.</w:t>
      </w:r>
    </w:p>
    <w:p w:rsidR="0055332C" w:rsidRPr="00090826" w:rsidRDefault="0055332C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аттестационной комиссии доводится до сведения аттестуемого непосредственно после подведения итогов голосования, о чем он расписывается в аттестационном листе.</w:t>
      </w:r>
    </w:p>
    <w:p w:rsidR="00F338FD" w:rsidRDefault="00F338FD" w:rsidP="00F338F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332C" w:rsidRPr="00090826" w:rsidRDefault="0055332C" w:rsidP="00F338FD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Реализация решений аттестационных комиссий</w:t>
      </w:r>
    </w:p>
    <w:p w:rsidR="0055332C" w:rsidRPr="00090826" w:rsidRDefault="00F338FD" w:rsidP="00F338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проведенной аттестации комиссия выносит рекомендацию: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соответствует занимаемой должности;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не соответствует занимаемой должности;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работник соответствует занимаемой должности при условии выполнения рекомендаций аттестационной комиссии;</w:t>
      </w:r>
    </w:p>
    <w:p w:rsidR="0055332C" w:rsidRPr="00090826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работник соответствует занимаемой должности и рекомендован для перевода на другую </w:t>
      </w:r>
      <w:r w:rsidR="0043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вышестоящую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должность.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Руководитель учреждения, с учетом рекомендаций аттестационной комиссии, в месячный срок принимает решение об утверждении итогов аттестации.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соответствии с принятым руководителем решением в трудовой книжке работника делается соответствующая запись.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Работники, прошедшие аттестацию в комиссиях при учреждении, учредителе и признанные по результатам аттестации не соответствующими занимаемой должности, освобождаются от работы или переводятся с их </w:t>
      </w: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письменного согласия на другую работу в срок не позднее двух месяцев со дня аттестации.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несогласии с переводом, оформленном в письменном виде, работники могут быть в тот же срок освобождены от занимаемой должности с соблюдением требований ст. 81 Трудового кодекса Российской Федерации.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истечении указанного срока освобождение работника по результатам данной аттестации не допускается.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Работнику, увольняемому по результатам аттестации, выплачивается выходное пособие в соответствии с действующим законодательством.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 ч. 3 ст. 81 Трудового кодекса Российской Федерации.</w:t>
      </w:r>
    </w:p>
    <w:p w:rsidR="0055332C" w:rsidRPr="00090826" w:rsidRDefault="0055332C" w:rsidP="00430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Трудовые споры по вопросам увольнения и восстановления в должности руководящих работников или специалистов,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 трудовых споров.</w:t>
      </w:r>
    </w:p>
    <w:p w:rsidR="0055332C" w:rsidRDefault="0055332C" w:rsidP="00F338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617FD9" w:rsidP="00DC45B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N 1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Положению 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проведения аттестации </w:t>
      </w:r>
      <w:r w:rsidR="0055332C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</w:t>
      </w:r>
    </w:p>
    <w:p w:rsidR="0055332C" w:rsidRPr="0043099D" w:rsidRDefault="0055332C" w:rsidP="0043099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09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 ПОКАЗАТЕЛЕЙ ДЛЯ ОЦЕНКИ ДЕЛОВЫХ КАЧЕСТВ, РЕЗУЛЬТАТИВНОСТИ И КАЧЕСТВА ТРУДА РАБОТНИКОВ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5393"/>
        <w:gridCol w:w="1057"/>
        <w:gridCol w:w="1057"/>
        <w:gridCol w:w="1227"/>
      </w:tblGrid>
      <w:tr w:rsidR="0055332C" w:rsidRPr="00090826" w:rsidTr="00617FD9">
        <w:trPr>
          <w:trHeight w:val="240"/>
        </w:trPr>
        <w:tc>
          <w:tcPr>
            <w:tcW w:w="6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NN п</w:t>
            </w:r>
            <w:r w:rsidR="0043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3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Показатели, характеризующие квалификацию, деловые качества работников, результативность их труда </w:t>
            </w:r>
          </w:p>
        </w:tc>
        <w:tc>
          <w:tcPr>
            <w:tcW w:w="33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Категории работников </w:t>
            </w:r>
          </w:p>
        </w:tc>
      </w:tr>
      <w:tr w:rsidR="0055332C" w:rsidRPr="00090826" w:rsidTr="00617FD9">
        <w:trPr>
          <w:trHeight w:val="36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2C" w:rsidRPr="00090826" w:rsidRDefault="0055332C" w:rsidP="0055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2C" w:rsidRPr="00090826" w:rsidRDefault="0055332C" w:rsidP="0055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руково-дители</w:t>
            </w:r>
            <w:proofErr w:type="spellEnd"/>
            <w:proofErr w:type="gramEnd"/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листы 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служащие</w:t>
            </w: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Образование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87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Профессиональная компетентность: </w:t>
            </w:r>
          </w:p>
        </w:tc>
      </w:tr>
      <w:tr w:rsidR="0055332C" w:rsidRPr="00090826" w:rsidTr="00617FD9">
        <w:trPr>
          <w:trHeight w:val="36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Знание необходимых нормативных актов, регламентирующих развитие учреждения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36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оперативно принимать решения по достижению поставленных целей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Качество законченной работы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48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адаптироваться к новой ситуации и принимать новые подходы к решению возникающих проблем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48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22F27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55332C"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Своевременность выполнения должностных обязанностей, ответственность за </w:t>
            </w: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результаты работы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36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3.6.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Интенсивность труда (способность в короткие сроки справляться с большим объемом работы)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работать с документами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6C59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6C59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60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прогнозировать, планировать, организовывать, координировать и регулировать, а также контролировать и анализировать работу подчиненных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60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в короткие сроки осваивать оргтехнику, технические средства, обеспечивающие повышение производительности труда и качества работы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Служебная этика, стиль общения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617F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к творчеству, предприимчивость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36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Результаты, достигнутые работником при исполнении должностных обязанностей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617FD9">
        <w:trPr>
          <w:trHeight w:val="240"/>
        </w:trPr>
        <w:tc>
          <w:tcPr>
            <w:tcW w:w="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к самооценке </w:t>
            </w: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26909" w:rsidRDefault="00326909" w:rsidP="00DC45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909" w:rsidRDefault="00326909" w:rsidP="006F60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608F" w:rsidRPr="00090826" w:rsidRDefault="00522F27" w:rsidP="006F608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N 2</w:t>
      </w:r>
      <w:r w:rsidR="006F608F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Положению </w:t>
      </w:r>
      <w:r w:rsidR="006F608F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проведения аттестации </w:t>
      </w:r>
      <w:r w:rsidR="006F608F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</w:t>
      </w:r>
    </w:p>
    <w:p w:rsidR="0055332C" w:rsidRPr="00DC45B4" w:rsidRDefault="0055332C" w:rsidP="0043099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ОЦЕНОЧНЫЙ ЛИСТ РАБОТЫ </w:t>
      </w:r>
      <w:proofErr w:type="gramStart"/>
      <w:r w:rsidRPr="00DC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АТТЕСТУЕМОГО</w:t>
      </w:r>
      <w:proofErr w:type="gramEnd"/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отчество: ___________________________________________________</w:t>
      </w:r>
      <w:r w:rsidR="0052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Подразделение: ____________________________________________________________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Занимаемая должность: _____________________________________________________</w:t>
      </w:r>
      <w:r w:rsidR="0052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</w:p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DC45B4" w:rsidRDefault="0055332C" w:rsidP="00DC4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Шкала оценки </w:t>
      </w:r>
      <w:proofErr w:type="gramStart"/>
      <w:r w:rsidRPr="00DC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профессиональных</w:t>
      </w:r>
      <w:proofErr w:type="gramEnd"/>
      <w:r w:rsidRPr="00DC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деловых,</w:t>
      </w:r>
    </w:p>
    <w:p w:rsidR="0055332C" w:rsidRPr="00DC45B4" w:rsidRDefault="0055332C" w:rsidP="00DC4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морально-психологических качеств работника и качеств,</w:t>
      </w:r>
    </w:p>
    <w:p w:rsidR="0055332C" w:rsidRPr="00DC45B4" w:rsidRDefault="0055332C" w:rsidP="00DC4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C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характеризующих руководителя, аттестуемого в баллах</w:t>
      </w:r>
      <w:proofErr w:type="gramEnd"/>
    </w:p>
    <w:p w:rsidR="0055332C" w:rsidRPr="00090826" w:rsidRDefault="0055332C" w:rsidP="0055332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4149"/>
        <w:gridCol w:w="1050"/>
        <w:gridCol w:w="925"/>
        <w:gridCol w:w="920"/>
        <w:gridCol w:w="912"/>
        <w:gridCol w:w="788"/>
      </w:tblGrid>
      <w:tr w:rsidR="0055332C" w:rsidRPr="00090826" w:rsidTr="0055332C">
        <w:trPr>
          <w:trHeight w:val="240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NN п</w:t>
            </w:r>
            <w:r w:rsidR="0043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4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Качества работника учреждения </w:t>
            </w:r>
          </w:p>
        </w:tc>
        <w:tc>
          <w:tcPr>
            <w:tcW w:w="47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Степень выраженности (баллы) </w:t>
            </w:r>
          </w:p>
        </w:tc>
      </w:tr>
      <w:tr w:rsidR="0055332C" w:rsidRPr="00090826" w:rsidTr="0055332C">
        <w:trPr>
          <w:trHeight w:val="6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2C" w:rsidRPr="00090826" w:rsidRDefault="0055332C" w:rsidP="0055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2C" w:rsidRPr="00090826" w:rsidRDefault="0055332C" w:rsidP="00553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сильно (5 баллов)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(4 балла)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средне (3 балла)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 (2 балла)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слабо (1 балл)</w:t>
            </w:r>
          </w:p>
        </w:tc>
      </w:tr>
      <w:tr w:rsidR="0055332C" w:rsidRPr="00090826" w:rsidTr="0055332C">
        <w:trPr>
          <w:trHeight w:val="240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Профессиональные качества </w:t>
            </w: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Профессиональные знания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Профессиональные умения и навыки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48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Степень реализации профессионального опыта на занимаемой должности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Деловые качества </w:t>
            </w:r>
          </w:p>
        </w:tc>
      </w:tr>
      <w:tr w:rsidR="0055332C" w:rsidRPr="00090826" w:rsidTr="0055332C">
        <w:trPr>
          <w:trHeight w:val="36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Организованность, ответственность и исполнительность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36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Интенсивность труда, работоспособность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36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Самостоятельность решений и действий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Морально-психологические качества </w:t>
            </w: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к самооценке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Адаптивность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 мышления и речи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9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Качества, характеризующие руководителя </w:t>
            </w:r>
          </w:p>
        </w:tc>
      </w:tr>
      <w:tr w:rsidR="0055332C" w:rsidRPr="00090826" w:rsidTr="0055332C">
        <w:trPr>
          <w:trHeight w:val="36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Руководство подчиненными, результативность деятельности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Авторитетность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Требовательность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Гуманность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36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Способность к передаче профессионального опыта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55332C">
        <w:trPr>
          <w:trHeight w:val="240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Этика поведения, стиль общения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</w:t>
      </w:r>
      <w:proofErr w:type="gramStart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оценивающего</w:t>
      </w:r>
      <w:proofErr w:type="gramEnd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Занимаемая должность: _____________________________________________________</w:t>
      </w:r>
    </w:p>
    <w:p w:rsidR="006F608F" w:rsidRPr="00090826" w:rsidRDefault="0055332C" w:rsidP="00DC4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Подразделение: ____________________________</w:t>
      </w:r>
      <w:r w:rsidR="00DC4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:rsidR="006F608F" w:rsidRPr="00090826" w:rsidRDefault="006F608F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81" w:rsidRPr="00090826" w:rsidRDefault="00090826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52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N 3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Положению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проведения аттестации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</w:t>
      </w:r>
    </w:p>
    <w:p w:rsidR="0055332C" w:rsidRPr="00DC45B4" w:rsidRDefault="0055332C" w:rsidP="0043099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НА АТТЕСТУЕМОГО РАБОТНИКА</w:t>
      </w:r>
    </w:p>
    <w:tbl>
      <w:tblPr>
        <w:tblW w:w="9919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7063"/>
        <w:gridCol w:w="2436"/>
      </w:tblGrid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NN п</w:t>
            </w:r>
            <w:r w:rsidR="0043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Данные показателей </w:t>
            </w: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Занимаемая должность на момент аттестации и дата назначения на эту должность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об образовании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повышении квалификации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трудовой стаж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Стаж работы в учреждениях культуры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Стаж работы в данном учреждении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Стаж работы по занимаемой должности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Награды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108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Соответствие профессиональной подготовки квалификационным требованиям (нужное подчеркнуть)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а) соответствуют требованиям б) превышают требования в) ниже предъявляемых требований </w:t>
            </w: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Отношение аттестуемого к работе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профессиональной деятельности аттестуемого (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последние 3 года)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Вывод (соответствует занимаемой должности или не соответствует) 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proofErr w:type="gramStart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аттестуемого</w:t>
      </w:r>
      <w:proofErr w:type="gramEnd"/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43099D" w:rsidRDefault="0043099D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представлением ознакомле</w:t>
      </w:r>
      <w:proofErr w:type="gramStart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а): _________________</w:t>
      </w:r>
    </w:p>
    <w:p w:rsidR="0055332C" w:rsidRPr="00090826" w:rsidRDefault="0055332C" w:rsidP="008724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9D" w:rsidRDefault="0043099D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9D" w:rsidRDefault="0043099D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81" w:rsidRPr="00090826" w:rsidRDefault="00522F27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N 4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Положению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проведения аттестации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</w:t>
      </w:r>
    </w:p>
    <w:p w:rsidR="0055332C" w:rsidRPr="00DC45B4" w:rsidRDefault="0055332C" w:rsidP="0043099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45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АТТЕСТУЕМОГО РАБОТНИКА</w:t>
      </w:r>
    </w:p>
    <w:tbl>
      <w:tblPr>
        <w:tblW w:w="0" w:type="auto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7348"/>
        <w:gridCol w:w="2009"/>
      </w:tblGrid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NN п</w:t>
            </w:r>
            <w:r w:rsidR="0043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показателей</w:t>
            </w: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работы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Занимаемая должность на момент аттестации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достижения в профессиональной сфере (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последние 3 года)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достижения в области обучения (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</w:t>
            </w:r>
            <w:proofErr w:type="gramEnd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последние 3 года)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Факторы, мешающие эффективно работать (к какой сфере относятся и в чем они состоят)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может позволить добиться более высоких результатов в работе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Потребность в обучении, повышении квалификации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Дополнительная информация </w:t>
            </w:r>
          </w:p>
        </w:tc>
        <w:tc>
          <w:tcPr>
            <w:tcW w:w="20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Аттестуемый работник: 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"___"_______________ 20___ г.</w:t>
      </w:r>
    </w:p>
    <w:p w:rsidR="00872481" w:rsidRPr="00090826" w:rsidRDefault="00872481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81" w:rsidRPr="00090826" w:rsidRDefault="00090826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N 5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Положению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проведения аттестации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</w:t>
      </w:r>
    </w:p>
    <w:p w:rsidR="0055332C" w:rsidRPr="00DC45B4" w:rsidRDefault="0055332C" w:rsidP="00DC45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4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ЗАСЕДАНИЯ АТТЕСТАЦИОННОЙ КОМИССИИ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___________________________________________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(наименование учреждения)</w:t>
      </w:r>
    </w:p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от "___"__________ 20__ г.</w:t>
      </w:r>
    </w:p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Члены аттестационной комиссии</w:t>
      </w:r>
    </w:p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Повестка: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работников _____________________________________________________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(наименование учреждения)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43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43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43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 w:rsidR="00430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аттестационной комиссии: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2484"/>
        <w:gridCol w:w="1471"/>
        <w:gridCol w:w="1506"/>
        <w:gridCol w:w="1992"/>
        <w:gridCol w:w="1498"/>
      </w:tblGrid>
      <w:tr w:rsidR="0055332C" w:rsidRPr="00090826" w:rsidTr="00872481">
        <w:trPr>
          <w:trHeight w:val="60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NN п</w:t>
            </w:r>
            <w:r w:rsidR="0043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аттестуемого</w:t>
            </w:r>
            <w:proofErr w:type="gramEnd"/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Занимаемая должность на момент аттестации</w:t>
            </w: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аттестационной комиссии 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55332C" w:rsidRPr="00090826" w:rsidTr="00872481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872481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872481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872481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   __________ 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(подпись)          (расшифровка подписи)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               __________ 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(подпись)          (расшифровка подписи)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аттестационной комиссии: __________ 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(подпись)          (расшифровка подписи)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__________ 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(подпись)          (расшифровка подписи)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__________ 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(подпись)          (расшифровка подписи)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__________ 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(подпись)          (расшифровка подписи)</w:t>
      </w:r>
    </w:p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9D" w:rsidRDefault="0043099D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99D" w:rsidRDefault="0043099D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2481" w:rsidRPr="00090826" w:rsidRDefault="00090826" w:rsidP="0087248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N </w:t>
      </w:r>
      <w:bookmarkStart w:id="0" w:name="_GoBack"/>
      <w:bookmarkEnd w:id="0"/>
      <w:r w:rsidR="00522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Положению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порядке проведения аттестации </w:t>
      </w:r>
      <w:r w:rsidR="00872481"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работников </w:t>
      </w:r>
    </w:p>
    <w:p w:rsidR="0055332C" w:rsidRPr="00090826" w:rsidRDefault="0055332C" w:rsidP="00872481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АТТЕСТАЦИОННЫЙ ЛИСТ</w:t>
      </w:r>
    </w:p>
    <w:tbl>
      <w:tblPr>
        <w:tblW w:w="0" w:type="auto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7347"/>
        <w:gridCol w:w="2010"/>
      </w:tblGrid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NN п</w:t>
            </w:r>
            <w:r w:rsidR="004309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показателей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Данные показателей</w:t>
            </w: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Фамилия, имя, отчество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об образовании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повышении квалификации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Занимаемая должность на момент аттестации и дата назначения на эту должность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трудовой стаж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Стаж работы в учреждениях культуры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Стаж работы по специальности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Вопросы к 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аттестуемому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аттестуемого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Замечания, предложения, высказанные </w:t>
            </w:r>
            <w:proofErr w:type="gramStart"/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аттестуемым</w:t>
            </w:r>
            <w:proofErr w:type="gramEnd"/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36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Замечания, предложения, высказанные членами аттестационной комиссии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48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деятельности работника (соответствует или не соответствует занимаемой должности, заслуживает повышения, понижения должности и т.д.)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Результаты голосования (количество голосов за и против)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5332C" w:rsidRPr="00090826" w:rsidTr="0043099D">
        <w:trPr>
          <w:trHeight w:val="240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08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Рекомендации аттестационной комиссии 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32C" w:rsidRPr="00090826" w:rsidRDefault="0055332C" w:rsidP="0055332C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5332C" w:rsidRPr="00090826" w:rsidRDefault="0055332C" w:rsidP="0055332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______________________________</w:t>
      </w:r>
    </w:p>
    <w:p w:rsidR="006B15C5" w:rsidRPr="00090826" w:rsidRDefault="006B15C5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_________________________________</w:t>
      </w:r>
    </w:p>
    <w:p w:rsidR="006B15C5" w:rsidRPr="00090826" w:rsidRDefault="006B15C5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аттестационной комиссии:</w:t>
      </w:r>
    </w:p>
    <w:p w:rsidR="006B15C5" w:rsidRPr="00090826" w:rsidRDefault="006B15C5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55332C" w:rsidRPr="00090826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</w:p>
    <w:p w:rsidR="0055332C" w:rsidRPr="0055332C" w:rsidRDefault="0055332C" w:rsidP="005533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090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5533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</w:t>
      </w:r>
      <w:r w:rsidR="006B15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</w:p>
    <w:sectPr w:rsidR="0055332C" w:rsidRPr="0055332C" w:rsidSect="0000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31103"/>
    <w:multiLevelType w:val="multilevel"/>
    <w:tmpl w:val="8382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65042"/>
    <w:multiLevelType w:val="multilevel"/>
    <w:tmpl w:val="6C9C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32C"/>
    <w:rsid w:val="000013E1"/>
    <w:rsid w:val="00090826"/>
    <w:rsid w:val="000E74E5"/>
    <w:rsid w:val="00120DF4"/>
    <w:rsid w:val="001B5115"/>
    <w:rsid w:val="001D2CC7"/>
    <w:rsid w:val="00210013"/>
    <w:rsid w:val="002909BF"/>
    <w:rsid w:val="002B106F"/>
    <w:rsid w:val="00326909"/>
    <w:rsid w:val="003835E0"/>
    <w:rsid w:val="003B5A8C"/>
    <w:rsid w:val="003D5E04"/>
    <w:rsid w:val="0043099D"/>
    <w:rsid w:val="0044309D"/>
    <w:rsid w:val="004C7EC3"/>
    <w:rsid w:val="004E15D5"/>
    <w:rsid w:val="00522F27"/>
    <w:rsid w:val="0055332C"/>
    <w:rsid w:val="00617FD9"/>
    <w:rsid w:val="006B15C5"/>
    <w:rsid w:val="006B476C"/>
    <w:rsid w:val="006C59A4"/>
    <w:rsid w:val="006F608F"/>
    <w:rsid w:val="00872481"/>
    <w:rsid w:val="008802DE"/>
    <w:rsid w:val="008A1706"/>
    <w:rsid w:val="008C4DF4"/>
    <w:rsid w:val="0096017B"/>
    <w:rsid w:val="009A0FC6"/>
    <w:rsid w:val="009C398A"/>
    <w:rsid w:val="009C475F"/>
    <w:rsid w:val="00BE3BBF"/>
    <w:rsid w:val="00C41D2D"/>
    <w:rsid w:val="00DA6C55"/>
    <w:rsid w:val="00DC45B4"/>
    <w:rsid w:val="00DF75E3"/>
    <w:rsid w:val="00F3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E1"/>
  </w:style>
  <w:style w:type="paragraph" w:styleId="1">
    <w:name w:val="heading 1"/>
    <w:basedOn w:val="a"/>
    <w:link w:val="10"/>
    <w:uiPriority w:val="9"/>
    <w:qFormat/>
    <w:rsid w:val="0055332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55332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styleId="3">
    <w:name w:val="heading 3"/>
    <w:basedOn w:val="a"/>
    <w:link w:val="30"/>
    <w:uiPriority w:val="9"/>
    <w:qFormat/>
    <w:rsid w:val="0055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33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32C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32C"/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33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32C"/>
  </w:style>
  <w:style w:type="character" w:styleId="a3">
    <w:name w:val="Hyperlink"/>
    <w:basedOn w:val="a0"/>
    <w:uiPriority w:val="99"/>
    <w:semiHidden/>
    <w:unhideWhenUsed/>
    <w:rsid w:val="0055332C"/>
    <w:rPr>
      <w:color w:val="3688BA"/>
      <w:u w:val="single"/>
    </w:rPr>
  </w:style>
  <w:style w:type="character" w:styleId="a4">
    <w:name w:val="FollowedHyperlink"/>
    <w:basedOn w:val="a0"/>
    <w:uiPriority w:val="99"/>
    <w:semiHidden/>
    <w:unhideWhenUsed/>
    <w:rsid w:val="0055332C"/>
    <w:rPr>
      <w:color w:val="3688BA"/>
      <w:u w:val="single"/>
    </w:rPr>
  </w:style>
  <w:style w:type="paragraph" w:customStyle="1" w:styleId="style1">
    <w:name w:val="style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menu"/>
    <w:basedOn w:val="a"/>
    <w:rsid w:val="0055332C"/>
    <w:pPr>
      <w:pBdr>
        <w:top w:val="single" w:sz="6" w:space="3" w:color="1658A9"/>
        <w:left w:val="single" w:sz="6" w:space="0" w:color="1658A9"/>
        <w:bottom w:val="single" w:sz="6" w:space="3" w:color="1658A9"/>
        <w:right w:val="single" w:sz="6" w:space="0" w:color="1658A9"/>
      </w:pBdr>
      <w:shd w:val="clear" w:color="auto" w:fill="64A0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tmenu">
    <w:name w:val="contmenu"/>
    <w:basedOn w:val="a"/>
    <w:rsid w:val="0055332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menu2">
    <w:name w:val="contmenu2"/>
    <w:basedOn w:val="a"/>
    <w:rsid w:val="0055332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">
    <w:name w:val="mainpag"/>
    <w:basedOn w:val="a"/>
    <w:rsid w:val="0055332C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stoyan">
    <w:name w:val="sostoyan"/>
    <w:basedOn w:val="a"/>
    <w:rsid w:val="0055332C"/>
    <w:pPr>
      <w:pBdr>
        <w:bottom w:val="dotted" w:sz="6" w:space="0" w:color="000080"/>
      </w:pBdr>
      <w:spacing w:before="105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ocexpire">
    <w:name w:val="docexpire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pagenavigat">
    <w:name w:val="pagenavigat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tnpage">
    <w:name w:val="curretnpage"/>
    <w:basedOn w:val="a"/>
    <w:rsid w:val="0055332C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921616"/>
      <w:sz w:val="21"/>
      <w:szCs w:val="21"/>
      <w:lang w:eastAsia="ru-RU"/>
    </w:rPr>
  </w:style>
  <w:style w:type="paragraph" w:customStyle="1" w:styleId="blokkratk">
    <w:name w:val="blokkrat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atknovost">
    <w:name w:val="kratknovost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ktatkdata">
    <w:name w:val="ktatkdata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krdokz">
    <w:name w:val="krdokz"/>
    <w:basedOn w:val="a"/>
    <w:rsid w:val="0055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dejstv">
    <w:name w:val="spdejstv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5B88"/>
      <w:sz w:val="20"/>
      <w:szCs w:val="20"/>
      <w:lang w:eastAsia="ru-RU"/>
    </w:rPr>
  </w:style>
  <w:style w:type="paragraph" w:customStyle="1" w:styleId="sputrat">
    <w:name w:val="sputra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5B88"/>
      <w:sz w:val="20"/>
      <w:szCs w:val="20"/>
      <w:lang w:eastAsia="ru-RU"/>
    </w:rPr>
  </w:style>
  <w:style w:type="paragraph" w:customStyle="1" w:styleId="sppodskaz">
    <w:name w:val="sppodskaz"/>
    <w:basedOn w:val="a"/>
    <w:rsid w:val="0055332C"/>
    <w:pPr>
      <w:pBdr>
        <w:top w:val="single" w:sz="6" w:space="2" w:color="636363"/>
        <w:left w:val="single" w:sz="6" w:space="2" w:color="636363"/>
        <w:bottom w:val="single" w:sz="6" w:space="2" w:color="636363"/>
        <w:right w:val="single" w:sz="6" w:space="2" w:color="636363"/>
      </w:pBdr>
      <w:shd w:val="clear" w:color="auto" w:fill="F6F6F6"/>
      <w:spacing w:before="75" w:after="0" w:line="240" w:lineRule="auto"/>
      <w:ind w:left="7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trizperv">
    <w:name w:val="strizperv"/>
    <w:basedOn w:val="a"/>
    <w:rsid w:val="0055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resle">
    <w:name w:val="presle"/>
    <w:basedOn w:val="a"/>
    <w:rsid w:val="0055332C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ybrs">
    <w:name w:val="vybrs"/>
    <w:basedOn w:val="a"/>
    <w:rsid w:val="0055332C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sp">
    <w:name w:val="polesp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">
    <w:name w:val="contentwrapper"/>
    <w:basedOn w:val="a"/>
    <w:rsid w:val="0055332C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olumn">
    <w:name w:val="contentcolumn"/>
    <w:basedOn w:val="a"/>
    <w:rsid w:val="0055332C"/>
    <w:pPr>
      <w:spacing w:before="300" w:after="300" w:line="240" w:lineRule="auto"/>
      <w:ind w:left="3300"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column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umn">
    <w:name w:val="rightcolumn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ube">
    <w:name w:val="innertube"/>
    <w:basedOn w:val="a"/>
    <w:rsid w:val="0055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sost">
    <w:name w:val="dksost"/>
    <w:basedOn w:val="a"/>
    <w:rsid w:val="0055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505050"/>
      <w:sz w:val="18"/>
      <w:szCs w:val="18"/>
      <w:lang w:eastAsia="ru-RU"/>
    </w:rPr>
  </w:style>
  <w:style w:type="paragraph" w:customStyle="1" w:styleId="dkstat">
    <w:name w:val="dkstat"/>
    <w:basedOn w:val="a"/>
    <w:rsid w:val="0055332C"/>
    <w:pPr>
      <w:pBdr>
        <w:top w:val="dashed" w:sz="12" w:space="0" w:color="D53E07"/>
        <w:left w:val="dashed" w:sz="12" w:space="0" w:color="D53E07"/>
        <w:bottom w:val="dashed" w:sz="12" w:space="0" w:color="D53E07"/>
        <w:right w:val="dashed" w:sz="12" w:space="0" w:color="D53E0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D53E07"/>
      <w:sz w:val="21"/>
      <w:szCs w:val="21"/>
      <w:lang w:eastAsia="ru-RU"/>
    </w:rPr>
  </w:style>
  <w:style w:type="paragraph" w:customStyle="1" w:styleId="dktexjustify">
    <w:name w:val="dktexjustify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center">
    <w:name w:val="dktexcenter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loeizobr">
    <w:name w:val="maloeizobr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ov">
    <w:name w:val="glavnov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cr">
    <w:name w:val="topscr"/>
    <w:basedOn w:val="a"/>
    <w:rsid w:val="005533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l">
    <w:name w:val="topbl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uk">
    <w:name w:val="lineu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set">
    <w:name w:val="yap-reset"/>
    <w:basedOn w:val="a"/>
    <w:rsid w:val="0055332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">
    <w:name w:val="yap-list-wrapper"/>
    <w:basedOn w:val="a"/>
    <w:rsid w:val="0055332C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">
    <w:name w:val="yap-lis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">
    <w:name w:val="yap-item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-inner">
    <w:name w:val="yap-item-inne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">
    <w:name w:val="yap-logo"/>
    <w:basedOn w:val="a"/>
    <w:rsid w:val="005533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picture-block">
    <w:name w:val="yap-picture-bloc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">
    <w:name w:val="yap-title-bloc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nobr">
    <w:name w:val="yap-nob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">
    <w:name w:val="yap-sitelinks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">
    <w:name w:val="yap-sitelink"/>
    <w:basedOn w:val="a"/>
    <w:rsid w:val="005533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delim">
    <w:name w:val="yap-sitelink-delim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">
    <w:name w:val="yap-contacts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ddress">
    <w:name w:val="yap-address"/>
    <w:basedOn w:val="a"/>
    <w:rsid w:val="0055332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domain">
    <w:name w:val="yap-domain"/>
    <w:basedOn w:val="a"/>
    <w:rsid w:val="0055332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gion">
    <w:name w:val="yap-region"/>
    <w:basedOn w:val="a"/>
    <w:rsid w:val="0055332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ge">
    <w:name w:val="yap-age"/>
    <w:basedOn w:val="a"/>
    <w:rsid w:val="0055332C"/>
    <w:pPr>
      <w:pBdr>
        <w:top w:val="single" w:sz="6" w:space="0" w:color="DDDCDA"/>
        <w:left w:val="single" w:sz="6" w:space="2" w:color="DDDCDA"/>
        <w:bottom w:val="single" w:sz="6" w:space="0" w:color="DDDCDA"/>
        <w:right w:val="single" w:sz="6" w:space="2" w:color="DDDCDA"/>
      </w:pBdr>
      <w:spacing w:after="100" w:afterAutospacing="1" w:line="240" w:lineRule="auto"/>
      <w:ind w:left="55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warning">
    <w:name w:val="yap-warning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ntent">
    <w:name w:val="yap-warning-content"/>
    <w:basedOn w:val="a"/>
    <w:rsid w:val="0055332C"/>
    <w:pPr>
      <w:pBdr>
        <w:top w:val="single" w:sz="6" w:space="2" w:color="DDDCDA"/>
        <w:left w:val="single" w:sz="6" w:space="4" w:color="DDDCDA"/>
        <w:bottom w:val="single" w:sz="6" w:space="2" w:color="DDDCDA"/>
        <w:right w:val="single" w:sz="6" w:space="4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logo-text">
    <w:name w:val="yap-logo-tex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">
    <w:name w:val="yap-logo-arrow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">
    <w:name w:val="yap-favicon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">
    <w:name w:val="yap-sitelink-tex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">
    <w:name w:val="yap-logo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">
    <w:name w:val="yap-title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-color">
    <w:name w:val="yap-sitelinks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ext-color">
    <w:name w:val="yap-text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url-color">
    <w:name w:val="yap-url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order-color">
    <w:name w:val="yap-border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">
    <w:name w:val="yap-warning-colors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">
    <w:name w:val="yap-font-size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">
    <w:name w:val="yap-title-font-size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hover-color">
    <w:name w:val="yap-hover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uk1">
    <w:name w:val="lineuk1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uk2">
    <w:name w:val="lineuk2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1">
    <w:name w:val="yap-list-wrapper1"/>
    <w:basedOn w:val="a"/>
    <w:rsid w:val="0055332C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2">
    <w:name w:val="yap-list-wrapper2"/>
    <w:basedOn w:val="a"/>
    <w:rsid w:val="0055332C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1">
    <w:name w:val="yap-logo-text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2">
    <w:name w:val="yap-logo-text2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3">
    <w:name w:val="yap-logo-text3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1">
    <w:name w:val="yap-logo-arrow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1">
    <w:name w:val="yap-title-block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1">
    <w:name w:val="yap-favicon1"/>
    <w:basedOn w:val="a"/>
    <w:rsid w:val="0055332C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1">
    <w:name w:val="yap-sitelink-text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2">
    <w:name w:val="yap-sitelink-text2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1">
    <w:name w:val="yap-contacts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item1">
    <w:name w:val="yap-item1"/>
    <w:basedOn w:val="a"/>
    <w:rsid w:val="0055332C"/>
    <w:pPr>
      <w:pBdr>
        <w:bottom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1">
    <w:name w:val="yap-logo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title-color1">
    <w:name w:val="yap-title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1">
    <w:name w:val="yap-sitelinks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1">
    <w:name w:val="yap-hover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yap-text-color1">
    <w:name w:val="yap-text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1">
    <w:name w:val="yap-url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1">
    <w:name w:val="yap-border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1">
    <w:name w:val="yap-warning-colors1"/>
    <w:basedOn w:val="a"/>
    <w:rsid w:val="0055332C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1">
    <w:name w:val="yap-font-size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1">
    <w:name w:val="yap-title-font-size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3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3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533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32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C45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32C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ru-RU"/>
    </w:rPr>
  </w:style>
  <w:style w:type="paragraph" w:styleId="2">
    <w:name w:val="heading 2"/>
    <w:basedOn w:val="a"/>
    <w:link w:val="20"/>
    <w:uiPriority w:val="9"/>
    <w:qFormat/>
    <w:rsid w:val="0055332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paragraph" w:styleId="3">
    <w:name w:val="heading 3"/>
    <w:basedOn w:val="a"/>
    <w:link w:val="30"/>
    <w:uiPriority w:val="9"/>
    <w:qFormat/>
    <w:rsid w:val="005533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533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32C"/>
    <w:rPr>
      <w:rFonts w:ascii="Times New Roman" w:eastAsia="Times New Roman" w:hAnsi="Times New Roman" w:cs="Times New Roman"/>
      <w:b/>
      <w:bCs/>
      <w:color w:val="000000"/>
      <w:kern w:val="36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332C"/>
    <w:rPr>
      <w:rFonts w:ascii="Times New Roman" w:eastAsia="Times New Roman" w:hAnsi="Times New Roman" w:cs="Times New Roman"/>
      <w:b/>
      <w:bCs/>
      <w:color w:val="333333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3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33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32C"/>
  </w:style>
  <w:style w:type="character" w:styleId="a3">
    <w:name w:val="Hyperlink"/>
    <w:basedOn w:val="a0"/>
    <w:uiPriority w:val="99"/>
    <w:semiHidden/>
    <w:unhideWhenUsed/>
    <w:rsid w:val="0055332C"/>
    <w:rPr>
      <w:color w:val="3688BA"/>
      <w:u w:val="single"/>
    </w:rPr>
  </w:style>
  <w:style w:type="character" w:styleId="a4">
    <w:name w:val="FollowedHyperlink"/>
    <w:basedOn w:val="a0"/>
    <w:uiPriority w:val="99"/>
    <w:semiHidden/>
    <w:unhideWhenUsed/>
    <w:rsid w:val="0055332C"/>
    <w:rPr>
      <w:color w:val="3688BA"/>
      <w:u w:val="single"/>
    </w:rPr>
  </w:style>
  <w:style w:type="paragraph" w:customStyle="1" w:styleId="style1">
    <w:name w:val="style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menu"/>
    <w:basedOn w:val="a"/>
    <w:rsid w:val="0055332C"/>
    <w:pPr>
      <w:pBdr>
        <w:top w:val="single" w:sz="6" w:space="3" w:color="1658A9"/>
        <w:left w:val="single" w:sz="6" w:space="0" w:color="1658A9"/>
        <w:bottom w:val="single" w:sz="6" w:space="3" w:color="1658A9"/>
        <w:right w:val="single" w:sz="6" w:space="0" w:color="1658A9"/>
      </w:pBdr>
      <w:shd w:val="clear" w:color="auto" w:fill="64A0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tmenu">
    <w:name w:val="contmenu"/>
    <w:basedOn w:val="a"/>
    <w:rsid w:val="0055332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menu2">
    <w:name w:val="contmenu2"/>
    <w:basedOn w:val="a"/>
    <w:rsid w:val="0055332C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">
    <w:name w:val="mainpag"/>
    <w:basedOn w:val="a"/>
    <w:rsid w:val="0055332C"/>
    <w:pPr>
      <w:spacing w:before="120" w:after="120" w:line="240" w:lineRule="auto"/>
      <w:ind w:left="120"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stoyan">
    <w:name w:val="sostoyan"/>
    <w:basedOn w:val="a"/>
    <w:rsid w:val="0055332C"/>
    <w:pPr>
      <w:pBdr>
        <w:bottom w:val="dotted" w:sz="6" w:space="0" w:color="000080"/>
      </w:pBdr>
      <w:spacing w:before="105" w:after="15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ocexpire">
    <w:name w:val="docexpire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800000"/>
      <w:sz w:val="24"/>
      <w:szCs w:val="24"/>
      <w:lang w:eastAsia="ru-RU"/>
    </w:rPr>
  </w:style>
  <w:style w:type="paragraph" w:customStyle="1" w:styleId="pagenavigat">
    <w:name w:val="pagenavigat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tnpage">
    <w:name w:val="curretnpage"/>
    <w:basedOn w:val="a"/>
    <w:rsid w:val="0055332C"/>
    <w:pPr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921616"/>
      <w:sz w:val="21"/>
      <w:szCs w:val="21"/>
      <w:lang w:eastAsia="ru-RU"/>
    </w:rPr>
  </w:style>
  <w:style w:type="paragraph" w:customStyle="1" w:styleId="blokkratk">
    <w:name w:val="blokkrat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atknovost">
    <w:name w:val="kratknovost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ktatkdata">
    <w:name w:val="ktatkdata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krdokz">
    <w:name w:val="krdokz"/>
    <w:basedOn w:val="a"/>
    <w:rsid w:val="0055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dejstv">
    <w:name w:val="spdejstv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5B88"/>
      <w:sz w:val="20"/>
      <w:szCs w:val="20"/>
      <w:lang w:eastAsia="ru-RU"/>
    </w:rPr>
  </w:style>
  <w:style w:type="paragraph" w:customStyle="1" w:styleId="sputrat">
    <w:name w:val="sputra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05B88"/>
      <w:sz w:val="20"/>
      <w:szCs w:val="20"/>
      <w:lang w:eastAsia="ru-RU"/>
    </w:rPr>
  </w:style>
  <w:style w:type="paragraph" w:customStyle="1" w:styleId="sppodskaz">
    <w:name w:val="sppodskaz"/>
    <w:basedOn w:val="a"/>
    <w:rsid w:val="0055332C"/>
    <w:pPr>
      <w:pBdr>
        <w:top w:val="single" w:sz="6" w:space="2" w:color="636363"/>
        <w:left w:val="single" w:sz="6" w:space="2" w:color="636363"/>
        <w:bottom w:val="single" w:sz="6" w:space="2" w:color="636363"/>
        <w:right w:val="single" w:sz="6" w:space="2" w:color="636363"/>
      </w:pBdr>
      <w:shd w:val="clear" w:color="auto" w:fill="F6F6F6"/>
      <w:spacing w:before="75" w:after="0" w:line="240" w:lineRule="auto"/>
      <w:ind w:left="75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strizperv">
    <w:name w:val="strizperv"/>
    <w:basedOn w:val="a"/>
    <w:rsid w:val="0055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resle">
    <w:name w:val="presle"/>
    <w:basedOn w:val="a"/>
    <w:rsid w:val="0055332C"/>
    <w:pPr>
      <w:spacing w:before="100" w:beforeAutospacing="1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ybrs">
    <w:name w:val="vybrs"/>
    <w:basedOn w:val="a"/>
    <w:rsid w:val="0055332C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esp">
    <w:name w:val="polesp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wrapper">
    <w:name w:val="contentwrapper"/>
    <w:basedOn w:val="a"/>
    <w:rsid w:val="0055332C"/>
    <w:pPr>
      <w:spacing w:before="4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column">
    <w:name w:val="contentcolumn"/>
    <w:basedOn w:val="a"/>
    <w:rsid w:val="0055332C"/>
    <w:pPr>
      <w:spacing w:before="300" w:after="300" w:line="240" w:lineRule="auto"/>
      <w:ind w:left="3300" w:right="3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umn">
    <w:name w:val="leftcolumn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umn">
    <w:name w:val="rightcolumn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nertube">
    <w:name w:val="innertube"/>
    <w:basedOn w:val="a"/>
    <w:rsid w:val="0055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sost">
    <w:name w:val="dksost"/>
    <w:basedOn w:val="a"/>
    <w:rsid w:val="005533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505050"/>
      <w:sz w:val="18"/>
      <w:szCs w:val="18"/>
      <w:lang w:eastAsia="ru-RU"/>
    </w:rPr>
  </w:style>
  <w:style w:type="paragraph" w:customStyle="1" w:styleId="dkstat">
    <w:name w:val="dkstat"/>
    <w:basedOn w:val="a"/>
    <w:rsid w:val="0055332C"/>
    <w:pPr>
      <w:pBdr>
        <w:top w:val="dashed" w:sz="12" w:space="0" w:color="D53E07"/>
        <w:left w:val="dashed" w:sz="12" w:space="0" w:color="D53E07"/>
        <w:bottom w:val="dashed" w:sz="12" w:space="0" w:color="D53E07"/>
        <w:right w:val="dashed" w:sz="12" w:space="0" w:color="D53E07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D53E07"/>
      <w:sz w:val="21"/>
      <w:szCs w:val="21"/>
      <w:lang w:eastAsia="ru-RU"/>
    </w:rPr>
  </w:style>
  <w:style w:type="paragraph" w:customStyle="1" w:styleId="dktexjustify">
    <w:name w:val="dktexjustify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left">
    <w:name w:val="dktexleft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right">
    <w:name w:val="dktexright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center">
    <w:name w:val="dktexcenter"/>
    <w:basedOn w:val="a"/>
    <w:rsid w:val="005533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loeizobr">
    <w:name w:val="maloeizobr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avnov">
    <w:name w:val="glavnov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scr">
    <w:name w:val="topscr"/>
    <w:basedOn w:val="a"/>
    <w:rsid w:val="0055332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l">
    <w:name w:val="topbl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uk">
    <w:name w:val="lineu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set">
    <w:name w:val="yap-reset"/>
    <w:basedOn w:val="a"/>
    <w:rsid w:val="0055332C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">
    <w:name w:val="yap-list-wrapper"/>
    <w:basedOn w:val="a"/>
    <w:rsid w:val="0055332C"/>
    <w:pPr>
      <w:pBdr>
        <w:top w:val="single" w:sz="6" w:space="0" w:color="DDDCDA"/>
        <w:left w:val="single" w:sz="6" w:space="0" w:color="DDDCDA"/>
        <w:bottom w:val="single" w:sz="6" w:space="0" w:color="DDDCDA"/>
        <w:right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">
    <w:name w:val="yap-lis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">
    <w:name w:val="yap-item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item-inner">
    <w:name w:val="yap-item-inne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">
    <w:name w:val="yap-logo"/>
    <w:basedOn w:val="a"/>
    <w:rsid w:val="005533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picture-block">
    <w:name w:val="yap-picture-bloc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">
    <w:name w:val="yap-title-block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nobr">
    <w:name w:val="yap-nob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">
    <w:name w:val="yap-sitelinks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">
    <w:name w:val="yap-sitelink"/>
    <w:basedOn w:val="a"/>
    <w:rsid w:val="005533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delim">
    <w:name w:val="yap-sitelink-delim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">
    <w:name w:val="yap-contacts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address">
    <w:name w:val="yap-address"/>
    <w:basedOn w:val="a"/>
    <w:rsid w:val="0055332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domain">
    <w:name w:val="yap-domain"/>
    <w:basedOn w:val="a"/>
    <w:rsid w:val="0055332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region">
    <w:name w:val="yap-region"/>
    <w:basedOn w:val="a"/>
    <w:rsid w:val="0055332C"/>
    <w:pPr>
      <w:spacing w:before="100" w:beforeAutospacing="1" w:after="100" w:afterAutospacing="1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ge">
    <w:name w:val="yap-age"/>
    <w:basedOn w:val="a"/>
    <w:rsid w:val="0055332C"/>
    <w:pPr>
      <w:pBdr>
        <w:top w:val="single" w:sz="6" w:space="0" w:color="DDDCDA"/>
        <w:left w:val="single" w:sz="6" w:space="2" w:color="DDDCDA"/>
        <w:bottom w:val="single" w:sz="6" w:space="0" w:color="DDDCDA"/>
        <w:right w:val="single" w:sz="6" w:space="2" w:color="DDDCDA"/>
      </w:pBdr>
      <w:spacing w:after="100" w:afterAutospacing="1" w:line="240" w:lineRule="auto"/>
      <w:ind w:left="55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warning">
    <w:name w:val="yap-warning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ntent">
    <w:name w:val="yap-warning-content"/>
    <w:basedOn w:val="a"/>
    <w:rsid w:val="0055332C"/>
    <w:pPr>
      <w:pBdr>
        <w:top w:val="single" w:sz="6" w:space="2" w:color="DDDCDA"/>
        <w:left w:val="single" w:sz="6" w:space="4" w:color="DDDCDA"/>
        <w:bottom w:val="single" w:sz="6" w:space="2" w:color="DDDCDA"/>
        <w:right w:val="single" w:sz="6" w:space="4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yap-logo-text">
    <w:name w:val="yap-logo-tex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">
    <w:name w:val="yap-logo-arrow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">
    <w:name w:val="yap-favicon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">
    <w:name w:val="yap-sitelink-text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">
    <w:name w:val="yap-logo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color">
    <w:name w:val="yap-title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s-color">
    <w:name w:val="yap-sitelinks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ext-color">
    <w:name w:val="yap-text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url-color">
    <w:name w:val="yap-url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border-color">
    <w:name w:val="yap-border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">
    <w:name w:val="yap-warning-colors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">
    <w:name w:val="yap-font-size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">
    <w:name w:val="yap-title-font-size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hover-color">
    <w:name w:val="yap-hover-color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uk1">
    <w:name w:val="lineuk1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uk2">
    <w:name w:val="lineuk2"/>
    <w:basedOn w:val="a"/>
    <w:rsid w:val="0055332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1">
    <w:name w:val="yap-list-wrapper1"/>
    <w:basedOn w:val="a"/>
    <w:rsid w:val="0055332C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ist-wrapper2">
    <w:name w:val="yap-list-wrapper2"/>
    <w:basedOn w:val="a"/>
    <w:rsid w:val="0055332C"/>
    <w:pPr>
      <w:pBdr>
        <w:top w:val="single" w:sz="2" w:space="0" w:color="DDDCDA"/>
        <w:left w:val="single" w:sz="2" w:space="0" w:color="DDDCDA"/>
        <w:bottom w:val="single" w:sz="2" w:space="0" w:color="DDDCDA"/>
        <w:right w:val="single" w:sz="2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1">
    <w:name w:val="yap-logo-text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2">
    <w:name w:val="yap-logo-text2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text3">
    <w:name w:val="yap-logo-text3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arrow1">
    <w:name w:val="yap-logo-arrow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block1">
    <w:name w:val="yap-title-block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avicon1">
    <w:name w:val="yap-favicon1"/>
    <w:basedOn w:val="a"/>
    <w:rsid w:val="0055332C"/>
    <w:pPr>
      <w:spacing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1">
    <w:name w:val="yap-sitelink-text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sitelink-text2">
    <w:name w:val="yap-sitelink-text2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contacts1">
    <w:name w:val="yap-contacts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p-item1">
    <w:name w:val="yap-item1"/>
    <w:basedOn w:val="a"/>
    <w:rsid w:val="0055332C"/>
    <w:pPr>
      <w:pBdr>
        <w:bottom w:val="single" w:sz="6" w:space="0" w:color="DDDCD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color1">
    <w:name w:val="yap-logo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title-color1">
    <w:name w:val="yap-title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sitelinks-color1">
    <w:name w:val="yap-sitelinks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yap-hover-color1">
    <w:name w:val="yap-hover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FF"/>
      <w:sz w:val="24"/>
      <w:szCs w:val="24"/>
      <w:lang w:eastAsia="ru-RU"/>
    </w:rPr>
  </w:style>
  <w:style w:type="paragraph" w:customStyle="1" w:styleId="yap-text-color1">
    <w:name w:val="yap-text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p-url-color1">
    <w:name w:val="yap-url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00"/>
      <w:sz w:val="24"/>
      <w:szCs w:val="24"/>
      <w:lang w:eastAsia="ru-RU"/>
    </w:rPr>
  </w:style>
  <w:style w:type="paragraph" w:customStyle="1" w:styleId="yap-border-color1">
    <w:name w:val="yap-border-color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warning-colors1">
    <w:name w:val="yap-warning-colors1"/>
    <w:basedOn w:val="a"/>
    <w:rsid w:val="0055332C"/>
    <w:pPr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font-size1">
    <w:name w:val="yap-font-size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title-font-size1">
    <w:name w:val="yap-title-font-size1"/>
    <w:basedOn w:val="a"/>
    <w:rsid w:val="0055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3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533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5332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746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4151">
          <w:marLeft w:val="3300"/>
          <w:marRight w:val="3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3912">
                  <w:marLeft w:val="0"/>
                  <w:marRight w:val="0"/>
                  <w:marTop w:val="0"/>
                  <w:marBottom w:val="105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2325386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1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03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12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9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0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5748">
                  <w:marLeft w:val="0"/>
                  <w:marRight w:val="0"/>
                  <w:marTop w:val="0"/>
                  <w:marBottom w:val="0"/>
                  <w:divBdr>
                    <w:top w:val="single" w:sz="6" w:space="0" w:color="D8D5D1"/>
                    <w:left w:val="single" w:sz="6" w:space="0" w:color="D8D5D1"/>
                    <w:bottom w:val="none" w:sz="0" w:space="0" w:color="auto"/>
                    <w:right w:val="single" w:sz="6" w:space="0" w:color="D8D5D1"/>
                  </w:divBdr>
                </w:div>
                <w:div w:id="388235996">
                  <w:marLeft w:val="0"/>
                  <w:marRight w:val="0"/>
                  <w:marTop w:val="0"/>
                  <w:marBottom w:val="0"/>
                  <w:divBdr>
                    <w:top w:val="single" w:sz="6" w:space="3" w:color="1658A9"/>
                    <w:left w:val="single" w:sz="6" w:space="0" w:color="1658A9"/>
                    <w:bottom w:val="single" w:sz="6" w:space="3" w:color="1658A9"/>
                    <w:right w:val="single" w:sz="6" w:space="0" w:color="1658A9"/>
                  </w:divBdr>
                </w:div>
                <w:div w:id="1972050952">
                  <w:marLeft w:val="0"/>
                  <w:marRight w:val="0"/>
                  <w:marTop w:val="0"/>
                  <w:marBottom w:val="105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4009506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163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091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641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3903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789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764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71106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1400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63023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3062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4988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214595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300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76261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192367">
                  <w:marLeft w:val="0"/>
                  <w:marRight w:val="0"/>
                  <w:marTop w:val="0"/>
                  <w:marBottom w:val="105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8927709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053">
                  <w:marLeft w:val="0"/>
                  <w:marRight w:val="0"/>
                  <w:marTop w:val="0"/>
                  <w:marBottom w:val="0"/>
                  <w:divBdr>
                    <w:top w:val="single" w:sz="6" w:space="3" w:color="1658A9"/>
                    <w:left w:val="single" w:sz="6" w:space="0" w:color="1658A9"/>
                    <w:bottom w:val="single" w:sz="6" w:space="3" w:color="1658A9"/>
                    <w:right w:val="single" w:sz="6" w:space="0" w:color="1658A9"/>
                  </w:divBdr>
                </w:div>
                <w:div w:id="264966266">
                  <w:marLeft w:val="0"/>
                  <w:marRight w:val="0"/>
                  <w:marTop w:val="0"/>
                  <w:marBottom w:val="105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9578363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7489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134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1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1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6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16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9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3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3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6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00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5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75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6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4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4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699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8792">
                  <w:marLeft w:val="0"/>
                  <w:marRight w:val="0"/>
                  <w:marTop w:val="0"/>
                  <w:marBottom w:val="0"/>
                  <w:divBdr>
                    <w:top w:val="single" w:sz="6" w:space="3" w:color="1658A9"/>
                    <w:left w:val="single" w:sz="6" w:space="0" w:color="1658A9"/>
                    <w:bottom w:val="single" w:sz="6" w:space="3" w:color="1658A9"/>
                    <w:right w:val="single" w:sz="6" w:space="0" w:color="1658A9"/>
                  </w:divBdr>
                </w:div>
                <w:div w:id="1645235746">
                  <w:marLeft w:val="0"/>
                  <w:marRight w:val="0"/>
                  <w:marTop w:val="0"/>
                  <w:marBottom w:val="105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47976000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1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08223">
                  <w:marLeft w:val="0"/>
                  <w:marRight w:val="0"/>
                  <w:marTop w:val="0"/>
                  <w:marBottom w:val="0"/>
                  <w:divBdr>
                    <w:top w:val="single" w:sz="6" w:space="3" w:color="1658A9"/>
                    <w:left w:val="single" w:sz="6" w:space="0" w:color="1658A9"/>
                    <w:bottom w:val="single" w:sz="6" w:space="3" w:color="1658A9"/>
                    <w:right w:val="single" w:sz="6" w:space="0" w:color="1658A9"/>
                  </w:divBdr>
                </w:div>
                <w:div w:id="123239070">
                  <w:marLeft w:val="0"/>
                  <w:marRight w:val="0"/>
                  <w:marTop w:val="0"/>
                  <w:marBottom w:val="105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3455202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w7.ru/zakonodatelstvo/act0h/d37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w7.ru/zakonodatelstvo/act0h/d372.ht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1343D-9D03-47BE-807B-526DE40B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</dc:creator>
  <cp:lastModifiedBy>User</cp:lastModifiedBy>
  <cp:revision>10</cp:revision>
  <cp:lastPrinted>2014-10-31T07:38:00Z</cp:lastPrinted>
  <dcterms:created xsi:type="dcterms:W3CDTF">2014-09-22T03:52:00Z</dcterms:created>
  <dcterms:modified xsi:type="dcterms:W3CDTF">2014-10-31T07:38:00Z</dcterms:modified>
</cp:coreProperties>
</file>