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B7" w:rsidRDefault="00C105B7" w:rsidP="00C105B7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  КРАСНОТУРАНСКИЙ  РАЙОН</w:t>
      </w:r>
    </w:p>
    <w:p w:rsidR="00C105B7" w:rsidRPr="00106750" w:rsidRDefault="00C105B7" w:rsidP="00C105B7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C105B7" w:rsidRDefault="00C105B7" w:rsidP="00C105B7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СЕЛЬСКИЙ СОВЕТ ДЕПУТАТОВ</w:t>
      </w:r>
    </w:p>
    <w:p w:rsidR="00C105B7" w:rsidRPr="00106750" w:rsidRDefault="00C105B7" w:rsidP="00C105B7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C105B7" w:rsidRPr="00106750" w:rsidRDefault="00C105B7" w:rsidP="00C105B7">
      <w:pPr>
        <w:tabs>
          <w:tab w:val="left" w:pos="7088"/>
        </w:tabs>
        <w:jc w:val="center"/>
        <w:rPr>
          <w:b/>
          <w:sz w:val="28"/>
          <w:szCs w:val="28"/>
        </w:rPr>
      </w:pPr>
      <w:proofErr w:type="gramStart"/>
      <w:r w:rsidRPr="00106750">
        <w:rPr>
          <w:b/>
          <w:sz w:val="28"/>
          <w:szCs w:val="28"/>
        </w:rPr>
        <w:t>Р</w:t>
      </w:r>
      <w:proofErr w:type="gramEnd"/>
      <w:r w:rsidRPr="00106750">
        <w:rPr>
          <w:b/>
          <w:sz w:val="28"/>
          <w:szCs w:val="28"/>
        </w:rPr>
        <w:t xml:space="preserve"> Е Ш Е Н И Е</w:t>
      </w:r>
    </w:p>
    <w:p w:rsidR="00C105B7" w:rsidRPr="00106750" w:rsidRDefault="00C105B7" w:rsidP="00C105B7">
      <w:pPr>
        <w:pStyle w:val="a3"/>
        <w:tabs>
          <w:tab w:val="clear" w:pos="7088"/>
          <w:tab w:val="left" w:pos="567"/>
        </w:tabs>
        <w:rPr>
          <w:b w:val="0"/>
          <w:sz w:val="28"/>
          <w:szCs w:val="28"/>
        </w:rPr>
      </w:pPr>
      <w:r w:rsidRPr="00106750">
        <w:rPr>
          <w:b w:val="0"/>
          <w:sz w:val="28"/>
          <w:szCs w:val="28"/>
        </w:rPr>
        <w:t>с. Беллык</w:t>
      </w:r>
    </w:p>
    <w:p w:rsidR="00C105B7" w:rsidRDefault="00C105B7" w:rsidP="00C105B7">
      <w:pPr>
        <w:pStyle w:val="a3"/>
        <w:tabs>
          <w:tab w:val="clear" w:pos="7088"/>
          <w:tab w:val="left" w:pos="567"/>
        </w:tabs>
        <w:rPr>
          <w:b w:val="0"/>
          <w:sz w:val="24"/>
        </w:rPr>
      </w:pPr>
    </w:p>
    <w:p w:rsidR="00C105B7" w:rsidRDefault="00C105B7" w:rsidP="00C105B7">
      <w:pPr>
        <w:pStyle w:val="a3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C105B7" w:rsidRDefault="00C105B7" w:rsidP="00C105B7">
      <w:pPr>
        <w:pStyle w:val="a3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15.12.2015                                                                                           № 4-24-р</w:t>
      </w:r>
    </w:p>
    <w:p w:rsidR="00C105B7" w:rsidRDefault="00C105B7" w:rsidP="00C105B7">
      <w:pPr>
        <w:pStyle w:val="a3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C105B7" w:rsidRPr="00C105B7" w:rsidRDefault="00C105B7" w:rsidP="00C105B7">
      <w:pPr>
        <w:pStyle w:val="a3"/>
        <w:tabs>
          <w:tab w:val="clear" w:pos="7088"/>
          <w:tab w:val="left" w:pos="709"/>
        </w:tabs>
        <w:rPr>
          <w:sz w:val="28"/>
          <w:szCs w:val="24"/>
        </w:rPr>
      </w:pPr>
      <w:r w:rsidRPr="00C105B7">
        <w:rPr>
          <w:sz w:val="28"/>
          <w:szCs w:val="24"/>
        </w:rPr>
        <w:t xml:space="preserve">Об одобрении проекта Соглашения о передаче </w:t>
      </w:r>
      <w:proofErr w:type="gramStart"/>
      <w:r w:rsidRPr="00C105B7">
        <w:rPr>
          <w:sz w:val="28"/>
          <w:szCs w:val="24"/>
        </w:rPr>
        <w:t>осуществления части полномочий органов местного самоуправления</w:t>
      </w:r>
      <w:proofErr w:type="gramEnd"/>
      <w:r w:rsidRPr="00C105B7">
        <w:rPr>
          <w:sz w:val="28"/>
          <w:szCs w:val="24"/>
        </w:rPr>
        <w:t xml:space="preserve"> Краснотуранского района, органам местного самоуправления поселения в организации деятельности по сбору (в том числе раздельному сбору), транспортированию, обработке, утилизации, обезвреживании, захоронению твердых коммунальных отходов.</w:t>
      </w: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sz w:val="28"/>
        </w:rPr>
        <w:tab/>
        <w:t xml:space="preserve">В соответствии с федеральным законом № 131 - ФЗ от 06.10.2003г. « Об общих принципах организации местного самоуправления в Российской Федерации», руководствуясь Уставом Беллыкского сельского совета, Беллыкский сельский </w:t>
      </w:r>
      <w:r w:rsidRPr="007307F2">
        <w:rPr>
          <w:b w:val="0"/>
          <w:bCs/>
          <w:sz w:val="28"/>
        </w:rPr>
        <w:t xml:space="preserve">Совет депутатов </w:t>
      </w: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Cs/>
          <w:sz w:val="28"/>
        </w:rPr>
      </w:pPr>
      <w:r>
        <w:rPr>
          <w:b w:val="0"/>
          <w:bCs/>
          <w:sz w:val="28"/>
        </w:rPr>
        <w:t xml:space="preserve">         </w:t>
      </w:r>
      <w:r w:rsidRPr="007307F2">
        <w:rPr>
          <w:b w:val="0"/>
          <w:bCs/>
          <w:sz w:val="28"/>
        </w:rPr>
        <w:t>РЕШИЛ:</w:t>
      </w:r>
    </w:p>
    <w:p w:rsidR="00C105B7" w:rsidRDefault="00C105B7" w:rsidP="00C105B7">
      <w:r>
        <w:t xml:space="preserve"> </w:t>
      </w:r>
    </w:p>
    <w:p w:rsidR="00C105B7" w:rsidRP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sz w:val="28"/>
          <w:szCs w:val="24"/>
        </w:rPr>
      </w:pPr>
      <w:r>
        <w:rPr>
          <w:b w:val="0"/>
          <w:bCs/>
          <w:sz w:val="28"/>
        </w:rPr>
        <w:t xml:space="preserve">         1. Одобрить проект Соглашения о передаче </w:t>
      </w:r>
      <w:proofErr w:type="gramStart"/>
      <w:r>
        <w:rPr>
          <w:b w:val="0"/>
          <w:sz w:val="28"/>
          <w:szCs w:val="24"/>
        </w:rPr>
        <w:t xml:space="preserve">осуществления части </w:t>
      </w:r>
      <w:r>
        <w:rPr>
          <w:b w:val="0"/>
          <w:bCs/>
          <w:sz w:val="28"/>
        </w:rPr>
        <w:t xml:space="preserve">полномочий </w:t>
      </w:r>
      <w:r>
        <w:rPr>
          <w:b w:val="0"/>
          <w:sz w:val="28"/>
          <w:szCs w:val="24"/>
        </w:rPr>
        <w:t>органов местного самоуправления</w:t>
      </w:r>
      <w:proofErr w:type="gramEnd"/>
      <w:r>
        <w:rPr>
          <w:b w:val="0"/>
          <w:sz w:val="28"/>
          <w:szCs w:val="24"/>
        </w:rPr>
        <w:t xml:space="preserve"> Краснотуранского района, </w:t>
      </w:r>
      <w:r w:rsidRPr="00C105B7">
        <w:rPr>
          <w:b w:val="0"/>
          <w:sz w:val="28"/>
          <w:szCs w:val="24"/>
        </w:rPr>
        <w:t>органам местного самоуправления поселения в организации деятельности по сбору (в том числе раздельному сбору), транспортированию, обработке, утилизации, обезвреживании, захоронению твердых коммунальных отходов.</w:t>
      </w: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2. </w:t>
      </w:r>
      <w:proofErr w:type="gramStart"/>
      <w:r>
        <w:rPr>
          <w:b w:val="0"/>
          <w:bCs/>
          <w:sz w:val="28"/>
        </w:rPr>
        <w:t>Контроль за</w:t>
      </w:r>
      <w:proofErr w:type="gramEnd"/>
      <w:r>
        <w:rPr>
          <w:b w:val="0"/>
          <w:bCs/>
          <w:sz w:val="28"/>
        </w:rPr>
        <w:t xml:space="preserve"> исполнением решения возложить на председателя Совета депутатов Пахомову Т.Г.</w:t>
      </w: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3. Решение вступает в силу со дня опубликования в газете «Вести Беллыкского сельсовета».</w:t>
      </w:r>
    </w:p>
    <w:p w:rsidR="00C105B7" w:rsidRDefault="00C105B7" w:rsidP="00C105B7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</w:p>
    <w:p w:rsidR="00C105B7" w:rsidRDefault="00C105B7" w:rsidP="00C105B7">
      <w:pPr>
        <w:jc w:val="both"/>
      </w:pPr>
    </w:p>
    <w:p w:rsidR="00C105B7" w:rsidRDefault="00C105B7" w:rsidP="00C105B7">
      <w:pPr>
        <w:pStyle w:val="a5"/>
      </w:pPr>
      <w:r>
        <w:t>Председатель Беллыкского</w:t>
      </w:r>
    </w:p>
    <w:p w:rsidR="00C105B7" w:rsidRDefault="00C105B7" w:rsidP="00C105B7">
      <w:pPr>
        <w:pStyle w:val="a5"/>
      </w:pPr>
      <w:r>
        <w:t>Сельского Совета депутатов                                                    Т.Г. Пахомова</w:t>
      </w:r>
    </w:p>
    <w:p w:rsidR="00C105B7" w:rsidRDefault="00C105B7" w:rsidP="00C105B7"/>
    <w:p w:rsidR="00C105B7" w:rsidRDefault="00C105B7" w:rsidP="00C105B7"/>
    <w:p w:rsidR="00C105B7" w:rsidRDefault="00C105B7" w:rsidP="00C105B7">
      <w:pPr>
        <w:pStyle w:val="a5"/>
      </w:pPr>
      <w:r>
        <w:t>Глава</w:t>
      </w:r>
    </w:p>
    <w:p w:rsidR="00C105B7" w:rsidRDefault="00C105B7" w:rsidP="00C105B7">
      <w:pPr>
        <w:pStyle w:val="a5"/>
      </w:pPr>
      <w:r>
        <w:t>Беллыкского сельсовета                                                           А.Д. Закатов</w:t>
      </w:r>
    </w:p>
    <w:p w:rsidR="00C105B7" w:rsidRDefault="00C105B7" w:rsidP="00C105B7">
      <w:pPr>
        <w:pStyle w:val="a5"/>
      </w:pPr>
    </w:p>
    <w:p w:rsidR="00C105B7" w:rsidRDefault="00C105B7" w:rsidP="00C105B7">
      <w:pPr>
        <w:pStyle w:val="a5"/>
      </w:pPr>
    </w:p>
    <w:p w:rsidR="00C105B7" w:rsidRDefault="00C105B7" w:rsidP="00C105B7">
      <w:pPr>
        <w:pStyle w:val="a5"/>
      </w:pPr>
    </w:p>
    <w:p w:rsidR="00C105B7" w:rsidRDefault="00C105B7" w:rsidP="00C105B7">
      <w:pPr>
        <w:pStyle w:val="a5"/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5B7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262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B7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928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105B7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10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C105B7"/>
    <w:rPr>
      <w:sz w:val="28"/>
    </w:rPr>
  </w:style>
  <w:style w:type="character" w:customStyle="1" w:styleId="a6">
    <w:name w:val="Основной текст Знак"/>
    <w:basedOn w:val="a0"/>
    <w:link w:val="a5"/>
    <w:rsid w:val="00C105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2015-12-08T08:06:00Z</cp:lastPrinted>
  <dcterms:created xsi:type="dcterms:W3CDTF">2015-12-08T08:01:00Z</dcterms:created>
  <dcterms:modified xsi:type="dcterms:W3CDTF">2015-12-08T08:07:00Z</dcterms:modified>
</cp:coreProperties>
</file>