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C" w:rsidRPr="00B06A13" w:rsidRDefault="00A44AAC" w:rsidP="00A44A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 xml:space="preserve">КРАСНОЯРСКИЙ  КРАЙ  КРАСНОТУРАНСКИЙ РАЙОН  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A44AAC" w:rsidRPr="00B06A13" w:rsidRDefault="00A44AAC" w:rsidP="00A44AAC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 w:rsidRPr="00B06A13"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ПОСТАНОВЛЕНИЕ</w:t>
      </w:r>
    </w:p>
    <w:p w:rsidR="00A44AAC" w:rsidRPr="00B06A13" w:rsidRDefault="00A44AAC" w:rsidP="00A44A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44AAC" w:rsidRPr="00B06A13" w:rsidTr="005C2988">
        <w:trPr>
          <w:jc w:val="center"/>
        </w:trPr>
        <w:tc>
          <w:tcPr>
            <w:tcW w:w="3190" w:type="dxa"/>
          </w:tcPr>
          <w:p w:rsidR="00A44AAC" w:rsidRPr="00B06A13" w:rsidRDefault="005C2988" w:rsidP="00A44A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28.03.2019</w:t>
            </w:r>
          </w:p>
        </w:tc>
        <w:tc>
          <w:tcPr>
            <w:tcW w:w="3190" w:type="dxa"/>
          </w:tcPr>
          <w:p w:rsidR="00A44AAC" w:rsidRPr="00B06A13" w:rsidRDefault="00A44AAC" w:rsidP="00A4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A44AAC" w:rsidRPr="00B06A13" w:rsidRDefault="00A44AAC" w:rsidP="00A44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B06A13">
              <w:rPr>
                <w:rFonts w:ascii="Arial" w:hAnsi="Arial" w:cs="Arial"/>
                <w:sz w:val="24"/>
                <w:szCs w:val="24"/>
              </w:rPr>
              <w:t>3</w:t>
            </w:r>
            <w:r w:rsidRPr="00B06A1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A44AAC" w:rsidRPr="00B06A13" w:rsidRDefault="00A44AAC" w:rsidP="00A4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B06A13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B06A1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услуги «Приём заявлений и выдача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документов о согласовании переустройства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и (или) перепланировки жилого помещения 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в многоквартирном доме»</w:t>
      </w:r>
    </w:p>
    <w:p w:rsidR="00A44AAC" w:rsidRPr="00B06A13" w:rsidRDefault="00A44AAC" w:rsidP="00A44A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B06A13">
        <w:rPr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 </w:t>
      </w:r>
      <w:r w:rsidRPr="00B06A13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статьёй 7 Устава </w:t>
      </w:r>
      <w:proofErr w:type="spellStart"/>
      <w:r w:rsidRPr="00B06A13">
        <w:rPr>
          <w:sz w:val="24"/>
          <w:szCs w:val="24"/>
        </w:rPr>
        <w:t>Беллыкского</w:t>
      </w:r>
      <w:proofErr w:type="spellEnd"/>
      <w:r w:rsidRPr="00B06A13">
        <w:rPr>
          <w:sz w:val="24"/>
          <w:szCs w:val="24"/>
        </w:rPr>
        <w:t xml:space="preserve"> сельсовета,</w:t>
      </w:r>
      <w:r w:rsidRPr="00B06A13">
        <w:rPr>
          <w:i/>
          <w:sz w:val="24"/>
          <w:szCs w:val="24"/>
        </w:rPr>
        <w:t xml:space="preserve"> </w:t>
      </w: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B06A13">
        <w:rPr>
          <w:sz w:val="24"/>
          <w:szCs w:val="24"/>
        </w:rPr>
        <w:t>ПОСТАНОВЛЯЮ:</w:t>
      </w:r>
    </w:p>
    <w:p w:rsidR="00A44AAC" w:rsidRPr="00B06A13" w:rsidRDefault="00A44AAC" w:rsidP="00A44AAC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44AAC" w:rsidRPr="00B06A13" w:rsidRDefault="00A44AAC" w:rsidP="00A44A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жилого помещения в многоквартирном доме», согласно приложению.</w:t>
      </w:r>
    </w:p>
    <w:p w:rsidR="00A44AAC" w:rsidRPr="00B06A13" w:rsidRDefault="00A44AAC" w:rsidP="00A44A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06A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6A1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44AAC" w:rsidRPr="00B06A13" w:rsidRDefault="00A44AAC" w:rsidP="00A44A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>3. Признать утратившим силу</w:t>
      </w:r>
      <w:r w:rsidRPr="00B06A13">
        <w:rPr>
          <w:rFonts w:ascii="Arial" w:hAnsi="Arial" w:cs="Arial"/>
          <w:bCs/>
          <w:i/>
          <w:sz w:val="24"/>
          <w:szCs w:val="24"/>
        </w:rPr>
        <w:t xml:space="preserve"> </w:t>
      </w:r>
      <w:r w:rsidRPr="00B06A13">
        <w:rPr>
          <w:rFonts w:ascii="Arial" w:hAnsi="Arial" w:cs="Arial"/>
          <w:bCs/>
          <w:sz w:val="24"/>
          <w:szCs w:val="24"/>
        </w:rPr>
        <w:t xml:space="preserve">Постановление администрации </w:t>
      </w:r>
      <w:proofErr w:type="spellStart"/>
      <w:r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 от 30.05.2016 № 28-п  «</w:t>
      </w:r>
      <w:r w:rsidRPr="00B06A1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</w:t>
      </w:r>
      <w:r w:rsidRPr="00B06A13">
        <w:rPr>
          <w:rFonts w:ascii="Arial" w:hAnsi="Arial" w:cs="Arial"/>
          <w:bCs/>
          <w:sz w:val="24"/>
          <w:szCs w:val="24"/>
        </w:rPr>
        <w:t>».</w:t>
      </w:r>
    </w:p>
    <w:p w:rsidR="00A44AAC" w:rsidRPr="00B06A13" w:rsidRDefault="00A44AAC" w:rsidP="00A44A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3. </w:t>
      </w:r>
      <w:r w:rsidRPr="00B06A13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</w:t>
      </w:r>
      <w:r w:rsidRPr="00B06A13">
        <w:rPr>
          <w:rFonts w:ascii="Arial" w:hAnsi="Arial" w:cs="Arial"/>
          <w:sz w:val="24"/>
          <w:szCs w:val="24"/>
        </w:rPr>
        <w:t xml:space="preserve"> «Вести </w:t>
      </w:r>
      <w:proofErr w:type="spellStart"/>
      <w:r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сельсовета».</w:t>
      </w:r>
    </w:p>
    <w:p w:rsidR="00A44AAC" w:rsidRPr="00B06A13" w:rsidRDefault="00A44AAC" w:rsidP="00A44AAC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A44AAC" w:rsidRDefault="00A44AAC" w:rsidP="00A44AAC">
      <w:pPr>
        <w:jc w:val="both"/>
        <w:rPr>
          <w:rFonts w:ascii="Arial" w:hAnsi="Arial" w:cs="Arial"/>
          <w:sz w:val="24"/>
          <w:szCs w:val="24"/>
        </w:rPr>
      </w:pPr>
    </w:p>
    <w:p w:rsidR="00B06A13" w:rsidRDefault="00B06A13" w:rsidP="00A44AAC">
      <w:pPr>
        <w:jc w:val="both"/>
        <w:rPr>
          <w:rFonts w:ascii="Arial" w:hAnsi="Arial" w:cs="Arial"/>
          <w:sz w:val="24"/>
          <w:szCs w:val="24"/>
        </w:rPr>
      </w:pPr>
    </w:p>
    <w:p w:rsidR="00B06A13" w:rsidRPr="00B06A13" w:rsidRDefault="00B06A13" w:rsidP="00A44AA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A44AAC" w:rsidRPr="00B06A13" w:rsidTr="001678B3">
        <w:trPr>
          <w:jc w:val="center"/>
        </w:trPr>
        <w:tc>
          <w:tcPr>
            <w:tcW w:w="4785" w:type="dxa"/>
          </w:tcPr>
          <w:p w:rsidR="00A44AAC" w:rsidRPr="00B06A13" w:rsidRDefault="00A44AAC" w:rsidP="00A44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A44AAC" w:rsidRPr="00B06A13" w:rsidRDefault="00A44AAC" w:rsidP="00A44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B06A1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86" w:type="dxa"/>
          </w:tcPr>
          <w:p w:rsidR="00A44AAC" w:rsidRPr="00B06A13" w:rsidRDefault="00A44AAC" w:rsidP="00A4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AAC" w:rsidRPr="00B06A13" w:rsidRDefault="00A44AAC" w:rsidP="00A44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А.Д. Закатов</w:t>
            </w:r>
          </w:p>
        </w:tc>
      </w:tr>
    </w:tbl>
    <w:p w:rsidR="00B902A3" w:rsidRPr="00B06A13" w:rsidRDefault="00B902A3" w:rsidP="00A44A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6B49" w:rsidRDefault="00CC6B49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6A13" w:rsidRPr="00B06A13" w:rsidRDefault="00B06A13" w:rsidP="002A26BC">
      <w:pPr>
        <w:spacing w:after="0" w:line="240" w:lineRule="auto"/>
        <w:ind w:left="-426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B06A13">
        <w:rPr>
          <w:rFonts w:ascii="Arial" w:hAnsi="Arial" w:cs="Arial"/>
          <w:iCs/>
          <w:sz w:val="20"/>
          <w:szCs w:val="20"/>
        </w:rPr>
        <w:lastRenderedPageBreak/>
        <w:t>Приложение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 w:rsidRPr="00B06A13">
        <w:rPr>
          <w:rFonts w:ascii="Arial" w:hAnsi="Arial" w:cs="Arial"/>
          <w:iCs/>
          <w:sz w:val="20"/>
          <w:szCs w:val="20"/>
        </w:rPr>
        <w:t xml:space="preserve">к постановлению администрации </w:t>
      </w:r>
    </w:p>
    <w:p w:rsidR="00A44AAC" w:rsidRPr="00B06A13" w:rsidRDefault="00A44AAC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proofErr w:type="spellStart"/>
      <w:r w:rsidRPr="00B06A13">
        <w:rPr>
          <w:rFonts w:ascii="Arial" w:hAnsi="Arial" w:cs="Arial"/>
          <w:iCs/>
          <w:sz w:val="20"/>
          <w:szCs w:val="20"/>
        </w:rPr>
        <w:t>Беллыкского</w:t>
      </w:r>
      <w:proofErr w:type="spellEnd"/>
      <w:r w:rsidRPr="00B06A13">
        <w:rPr>
          <w:rFonts w:ascii="Arial" w:hAnsi="Arial" w:cs="Arial"/>
          <w:iCs/>
          <w:sz w:val="20"/>
          <w:szCs w:val="20"/>
        </w:rPr>
        <w:t xml:space="preserve"> сельсовета</w:t>
      </w:r>
    </w:p>
    <w:p w:rsidR="00A44AAC" w:rsidRPr="00B06A13" w:rsidRDefault="00B06A13" w:rsidP="00A44A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от «28» марта 2019 № 3-п</w:t>
      </w:r>
    </w:p>
    <w:p w:rsidR="00B36489" w:rsidRPr="00B06A13" w:rsidRDefault="00B36489" w:rsidP="00ED39C7">
      <w:pPr>
        <w:spacing w:after="0" w:line="240" w:lineRule="auto"/>
        <w:ind w:left="-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36489" w:rsidRPr="00B06A13" w:rsidRDefault="00B36489" w:rsidP="00AB3D1D">
      <w:pPr>
        <w:spacing w:after="0" w:line="240" w:lineRule="auto"/>
        <w:ind w:left="-425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561D3A" w:rsidRPr="00B06A13" w:rsidRDefault="00C67CE3" w:rsidP="00C67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предоставления муниципальной услуги «</w:t>
      </w:r>
      <w:r w:rsidR="00561D3A" w:rsidRPr="00B06A13">
        <w:rPr>
          <w:rFonts w:ascii="Arial" w:hAnsi="Arial" w:cs="Arial"/>
          <w:b/>
          <w:sz w:val="24"/>
          <w:szCs w:val="24"/>
        </w:rPr>
        <w:t xml:space="preserve">Приём заявлений и выдача </w:t>
      </w:r>
    </w:p>
    <w:p w:rsidR="00561D3A" w:rsidRPr="00B06A13" w:rsidRDefault="00561D3A" w:rsidP="00C67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документов о согласовании переустройства и (или) перепланировки </w:t>
      </w:r>
    </w:p>
    <w:p w:rsidR="00F01765" w:rsidRPr="00B06A13" w:rsidRDefault="00561D3A" w:rsidP="00C67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помещения в многоквартирном доме</w:t>
      </w:r>
      <w:r w:rsidR="00C67CE3" w:rsidRPr="00B06A13">
        <w:rPr>
          <w:rFonts w:ascii="Arial" w:hAnsi="Arial" w:cs="Arial"/>
          <w:b/>
          <w:sz w:val="24"/>
          <w:szCs w:val="24"/>
        </w:rPr>
        <w:t>»</w:t>
      </w:r>
    </w:p>
    <w:p w:rsidR="00C67CE3" w:rsidRPr="00B06A13" w:rsidRDefault="00C67CE3" w:rsidP="00C67C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6489" w:rsidRPr="00B06A13" w:rsidRDefault="002B175A" w:rsidP="002B175A">
      <w:pPr>
        <w:pStyle w:val="a9"/>
        <w:spacing w:after="0" w:line="240" w:lineRule="auto"/>
        <w:ind w:left="-66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1. </w:t>
      </w:r>
      <w:r w:rsidR="00B36489" w:rsidRPr="00B06A13">
        <w:rPr>
          <w:rFonts w:ascii="Arial" w:hAnsi="Arial" w:cs="Arial"/>
          <w:b/>
          <w:sz w:val="24"/>
          <w:szCs w:val="24"/>
        </w:rPr>
        <w:t>Общие положения</w:t>
      </w:r>
    </w:p>
    <w:p w:rsidR="00B36489" w:rsidRPr="00B06A13" w:rsidRDefault="00B3648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1.1. Предмет регулирования регламента: </w:t>
      </w:r>
      <w:r w:rsidRPr="00B06A13">
        <w:rPr>
          <w:rFonts w:ascii="Arial" w:hAnsi="Arial" w:cs="Arial"/>
          <w:sz w:val="24"/>
          <w:szCs w:val="24"/>
        </w:rPr>
        <w:t xml:space="preserve">настоящий Административный регламент </w:t>
      </w:r>
      <w:r w:rsidR="00F703D4" w:rsidRPr="00B06A1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61D3A" w:rsidRPr="00B06A13">
        <w:rPr>
          <w:rFonts w:ascii="Arial" w:hAnsi="Arial" w:cs="Arial"/>
          <w:sz w:val="24"/>
          <w:szCs w:val="24"/>
        </w:rPr>
        <w:t>Приём заявлений и выдача документов о согласовании переустройства и (или) перепланировки помещения в многоквартирном доме</w:t>
      </w:r>
      <w:r w:rsidR="00F703D4" w:rsidRPr="00B06A13">
        <w:rPr>
          <w:rFonts w:ascii="Arial" w:hAnsi="Arial" w:cs="Arial"/>
          <w:sz w:val="24"/>
          <w:szCs w:val="24"/>
        </w:rPr>
        <w:t>»</w:t>
      </w:r>
      <w:r w:rsidRPr="00B06A13">
        <w:rPr>
          <w:rFonts w:ascii="Arial" w:hAnsi="Arial" w:cs="Arial"/>
          <w:sz w:val="24"/>
          <w:szCs w:val="24"/>
        </w:rPr>
        <w:t xml:space="preserve"> (далее – регламент) </w:t>
      </w:r>
      <w:r w:rsidR="00F703D4" w:rsidRPr="00B06A13">
        <w:rPr>
          <w:rFonts w:ascii="Arial" w:hAnsi="Arial" w:cs="Arial"/>
          <w:sz w:val="24"/>
          <w:szCs w:val="24"/>
        </w:rPr>
        <w:t>определяет стандарт предоставления муниципальной услуги;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:rsidR="00F703D4" w:rsidRPr="00B06A13" w:rsidRDefault="00B3648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1.2. </w:t>
      </w:r>
      <w:r w:rsidR="00F703D4" w:rsidRPr="00B06A13">
        <w:rPr>
          <w:rFonts w:ascii="Arial" w:hAnsi="Arial" w:cs="Arial"/>
          <w:sz w:val="24"/>
          <w:szCs w:val="24"/>
        </w:rPr>
        <w:t xml:space="preserve">Муниципальная услуга предоставляется физическим или юридическим лицам (далее по тексту - </w:t>
      </w:r>
      <w:r w:rsidR="0013031A" w:rsidRPr="00B06A13">
        <w:rPr>
          <w:rFonts w:ascii="Arial" w:hAnsi="Arial" w:cs="Arial"/>
          <w:sz w:val="24"/>
          <w:szCs w:val="24"/>
        </w:rPr>
        <w:t>Заявитель</w:t>
      </w:r>
      <w:r w:rsidR="00F703D4" w:rsidRPr="00B06A13">
        <w:rPr>
          <w:rFonts w:ascii="Arial" w:hAnsi="Arial" w:cs="Arial"/>
          <w:sz w:val="24"/>
          <w:szCs w:val="24"/>
        </w:rPr>
        <w:t>).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1.3. Справочная информация о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месте нахождения и графике работы</w:t>
      </w:r>
      <w:r w:rsidRPr="00B06A13">
        <w:rPr>
          <w:rFonts w:ascii="Arial" w:hAnsi="Arial" w:cs="Arial"/>
          <w:sz w:val="24"/>
          <w:szCs w:val="24"/>
        </w:rPr>
        <w:t xml:space="preserve"> органа,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предоставляющего услугу, обращение в который необходимо для получения</w:t>
      </w:r>
      <w:r w:rsidRPr="00B06A13">
        <w:rPr>
          <w:rFonts w:ascii="Arial" w:hAnsi="Arial" w:cs="Arial"/>
          <w:i/>
          <w:sz w:val="24"/>
          <w:szCs w:val="24"/>
        </w:rPr>
        <w:t xml:space="preserve">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 xml:space="preserve">услуги, справочные телефоны </w:t>
      </w:r>
      <w:r w:rsidRPr="00B06A13">
        <w:rPr>
          <w:rFonts w:ascii="Arial" w:hAnsi="Arial" w:cs="Arial"/>
          <w:sz w:val="24"/>
          <w:szCs w:val="24"/>
        </w:rPr>
        <w:t>органа</w:t>
      </w:r>
      <w:r w:rsidRPr="00B06A13">
        <w:rPr>
          <w:rFonts w:ascii="Arial" w:hAnsi="Arial" w:cs="Arial"/>
          <w:i/>
          <w:sz w:val="24"/>
          <w:szCs w:val="24"/>
        </w:rPr>
        <w:t xml:space="preserve">,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предоставляющего</w:t>
      </w:r>
      <w:r w:rsidRPr="00B06A13">
        <w:rPr>
          <w:rFonts w:ascii="Arial" w:hAnsi="Arial" w:cs="Arial"/>
          <w:sz w:val="24"/>
          <w:szCs w:val="24"/>
        </w:rPr>
        <w:t xml:space="preserve"> услугу, организаций, участвующих в предоставлении услуги,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услугу,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в</w:t>
      </w:r>
      <w:r w:rsidRPr="00B06A13">
        <w:rPr>
          <w:rFonts w:ascii="Arial" w:hAnsi="Arial" w:cs="Arial"/>
          <w:sz w:val="24"/>
          <w:szCs w:val="24"/>
        </w:rPr>
        <w:t xml:space="preserve"> сети «Интернет»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,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размещена: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="00A44AAC"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в</w:t>
      </w:r>
      <w:r w:rsidRPr="00B06A13">
        <w:rPr>
          <w:rFonts w:ascii="Arial" w:hAnsi="Arial" w:cs="Arial"/>
          <w:sz w:val="24"/>
          <w:szCs w:val="24"/>
        </w:rPr>
        <w:t xml:space="preserve"> федеральной государственной информационной системе </w:t>
      </w:r>
      <w:r w:rsidR="002B175A" w:rsidRPr="00B06A13">
        <w:rPr>
          <w:rFonts w:ascii="Arial" w:hAnsi="Arial" w:cs="Arial"/>
          <w:sz w:val="24"/>
          <w:szCs w:val="24"/>
        </w:rPr>
        <w:t>«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Федеральный реестр</w:t>
      </w:r>
      <w:r w:rsidRPr="00B06A13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</w:t>
      </w:r>
      <w:r w:rsidR="002B175A" w:rsidRPr="00B06A13">
        <w:rPr>
          <w:rFonts w:ascii="Arial" w:hAnsi="Arial" w:cs="Arial"/>
          <w:sz w:val="24"/>
          <w:szCs w:val="24"/>
        </w:rPr>
        <w:t>»</w:t>
      </w:r>
      <w:r w:rsidRPr="00B06A13">
        <w:rPr>
          <w:rFonts w:ascii="Arial" w:hAnsi="Arial" w:cs="Arial"/>
          <w:sz w:val="24"/>
          <w:szCs w:val="24"/>
        </w:rPr>
        <w:t>;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B06A13">
          <w:rPr>
            <w:rStyle w:val="a6"/>
            <w:rFonts w:ascii="Arial" w:hAnsi="Arial" w:cs="Arial"/>
            <w:iCs/>
            <w:color w:val="auto"/>
            <w:sz w:val="24"/>
            <w:szCs w:val="24"/>
            <w:u w:val="none"/>
          </w:rPr>
          <w:t>Едином портале</w:t>
        </w:r>
      </w:hyperlink>
      <w:r w:rsidRPr="00B06A13">
        <w:rPr>
          <w:rFonts w:ascii="Arial" w:hAnsi="Arial" w:cs="Arial"/>
          <w:sz w:val="24"/>
          <w:szCs w:val="24"/>
        </w:rPr>
        <w:t xml:space="preserve"> государственных и муниципальных услуг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(функций);</w:t>
      </w:r>
    </w:p>
    <w:p w:rsidR="00F703D4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 xml:space="preserve">- </w:t>
      </w:r>
      <w:r w:rsidRPr="00B06A13">
        <w:rPr>
          <w:rFonts w:ascii="Arial" w:hAnsi="Arial" w:cs="Arial"/>
          <w:bCs/>
          <w:sz w:val="24"/>
          <w:szCs w:val="24"/>
        </w:rPr>
        <w:t>на информационном стенде в помеще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нии 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EF1209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>1.4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. </w:t>
      </w:r>
      <w:r w:rsidR="00EF1209" w:rsidRPr="00B06A13">
        <w:rPr>
          <w:rFonts w:ascii="Arial" w:hAnsi="Arial" w:cs="Arial"/>
          <w:sz w:val="24"/>
          <w:szCs w:val="24"/>
        </w:rPr>
        <w:t>Информирование заявителей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по вопросам предоставления муниципальной услуги</w:t>
      </w:r>
      <w:r w:rsidR="000C45D8" w:rsidRPr="00B06A13">
        <w:rPr>
          <w:rFonts w:ascii="Arial" w:hAnsi="Arial" w:cs="Arial"/>
          <w:bCs/>
          <w:sz w:val="24"/>
          <w:szCs w:val="24"/>
        </w:rPr>
        <w:t>, сведения о ходе предоставления услуги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</w:t>
      </w:r>
      <w:r w:rsidR="00EF1209" w:rsidRPr="00B06A13">
        <w:rPr>
          <w:rFonts w:ascii="Arial" w:hAnsi="Arial" w:cs="Arial"/>
          <w:sz w:val="24"/>
          <w:szCs w:val="24"/>
        </w:rPr>
        <w:t>осуществляется: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по телефону;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по письменным обращениям;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при личном обращении;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- по электронной почте;</w:t>
      </w:r>
    </w:p>
    <w:p w:rsidR="00E7284A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с использованием </w:t>
      </w:r>
      <w:hyperlink r:id="rId9" w:tgtFrame="_blank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Pr="00B06A13">
        <w:rPr>
          <w:rFonts w:ascii="Arial" w:hAnsi="Arial" w:cs="Arial"/>
          <w:sz w:val="24"/>
          <w:szCs w:val="24"/>
        </w:rPr>
        <w:t xml:space="preserve"> органов местного самоуправления муниципа</w:t>
      </w:r>
      <w:r w:rsidR="00A44AAC" w:rsidRPr="00B06A13">
        <w:rPr>
          <w:rFonts w:ascii="Arial" w:hAnsi="Arial" w:cs="Arial"/>
          <w:sz w:val="24"/>
          <w:szCs w:val="24"/>
        </w:rPr>
        <w:t xml:space="preserve">льного образования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Беллыкский</w:t>
      </w:r>
      <w:proofErr w:type="spellEnd"/>
      <w:r w:rsidR="00A44AAC" w:rsidRPr="00B06A1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района Красноярского края,  </w:t>
      </w:r>
      <w:r w:rsidRPr="00B06A13">
        <w:rPr>
          <w:rFonts w:ascii="Arial" w:hAnsi="Arial" w:cs="Arial"/>
          <w:bCs/>
          <w:sz w:val="24"/>
          <w:szCs w:val="24"/>
        </w:rPr>
        <w:t>Единого портала</w:t>
      </w:r>
      <w:r w:rsidR="00136D08" w:rsidRPr="00B06A13">
        <w:rPr>
          <w:rFonts w:ascii="Arial" w:hAnsi="Arial" w:cs="Arial"/>
          <w:bCs/>
          <w:sz w:val="24"/>
          <w:szCs w:val="24"/>
        </w:rPr>
        <w:t xml:space="preserve"> государственных и</w:t>
      </w:r>
      <w:r w:rsidR="000C45D8" w:rsidRPr="00B06A13">
        <w:rPr>
          <w:rFonts w:ascii="Arial" w:hAnsi="Arial" w:cs="Arial"/>
          <w:bCs/>
          <w:sz w:val="24"/>
          <w:szCs w:val="24"/>
        </w:rPr>
        <w:t xml:space="preserve"> муниципальных услуг (функций)</w:t>
      </w:r>
      <w:r w:rsidRPr="00B06A13">
        <w:rPr>
          <w:rFonts w:ascii="Arial" w:hAnsi="Arial" w:cs="Arial"/>
          <w:sz w:val="24"/>
          <w:szCs w:val="24"/>
        </w:rPr>
        <w:t>.</w:t>
      </w:r>
      <w:r w:rsidR="00136D08" w:rsidRPr="00B06A13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1.5. </w:t>
      </w:r>
      <w:r w:rsidR="00F703D4" w:rsidRPr="00B06A13">
        <w:rPr>
          <w:rFonts w:ascii="Arial" w:hAnsi="Arial" w:cs="Arial"/>
          <w:sz w:val="24"/>
          <w:szCs w:val="24"/>
        </w:rPr>
        <w:t xml:space="preserve">Письменные запросы о представлении информации направляются в </w:t>
      </w:r>
      <w:r w:rsidR="00A44AAC"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по почтовому адресу: </w:t>
      </w:r>
      <w:r w:rsidR="00A44AAC" w:rsidRPr="00B06A13">
        <w:rPr>
          <w:rFonts w:ascii="Arial" w:eastAsia="Calibri" w:hAnsi="Arial" w:cs="Arial"/>
          <w:sz w:val="24"/>
          <w:szCs w:val="24"/>
        </w:rPr>
        <w:t xml:space="preserve">662664, Красноярский край, </w:t>
      </w:r>
      <w:proofErr w:type="spellStart"/>
      <w:r w:rsidR="00A44AAC" w:rsidRPr="00B06A13">
        <w:rPr>
          <w:rFonts w:ascii="Arial" w:eastAsia="Calibri" w:hAnsi="Arial" w:cs="Arial"/>
          <w:sz w:val="24"/>
          <w:szCs w:val="24"/>
        </w:rPr>
        <w:t>Краснотуранский</w:t>
      </w:r>
      <w:proofErr w:type="spellEnd"/>
      <w:r w:rsidR="00A44AAC" w:rsidRPr="00B06A13">
        <w:rPr>
          <w:rFonts w:ascii="Arial" w:eastAsia="Calibri" w:hAnsi="Arial" w:cs="Arial"/>
          <w:sz w:val="24"/>
          <w:szCs w:val="24"/>
        </w:rPr>
        <w:t xml:space="preserve"> район, с. </w:t>
      </w:r>
      <w:proofErr w:type="spellStart"/>
      <w:r w:rsidR="00A44AAC" w:rsidRPr="00B06A13">
        <w:rPr>
          <w:rFonts w:ascii="Arial" w:eastAsia="Calibri" w:hAnsi="Arial" w:cs="Arial"/>
          <w:sz w:val="24"/>
          <w:szCs w:val="24"/>
        </w:rPr>
        <w:t>Беллык</w:t>
      </w:r>
      <w:proofErr w:type="spellEnd"/>
      <w:r w:rsidR="00A44AAC" w:rsidRPr="00B06A13">
        <w:rPr>
          <w:rFonts w:ascii="Arial" w:eastAsia="Calibri" w:hAnsi="Arial" w:cs="Arial"/>
          <w:sz w:val="24"/>
          <w:szCs w:val="24"/>
        </w:rPr>
        <w:t>, ул. Ленина, д. 33</w:t>
      </w:r>
      <w:r w:rsidRPr="00B06A13">
        <w:rPr>
          <w:rFonts w:ascii="Arial" w:hAnsi="Arial" w:cs="Arial"/>
          <w:sz w:val="24"/>
          <w:szCs w:val="24"/>
        </w:rPr>
        <w:t>.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1.6. </w:t>
      </w:r>
      <w:r w:rsidR="00F703D4" w:rsidRPr="00B06A13">
        <w:rPr>
          <w:rFonts w:ascii="Arial" w:hAnsi="Arial" w:cs="Arial"/>
          <w:sz w:val="24"/>
          <w:szCs w:val="24"/>
        </w:rPr>
        <w:t xml:space="preserve">Запросы о представлении информации по вопросам предоставления </w:t>
      </w:r>
      <w:r w:rsidRPr="00B06A13">
        <w:rPr>
          <w:rFonts w:ascii="Arial" w:hAnsi="Arial" w:cs="Arial"/>
          <w:sz w:val="24"/>
          <w:szCs w:val="24"/>
        </w:rPr>
        <w:t>муниципальной</w:t>
      </w:r>
      <w:r w:rsidR="00F703D4" w:rsidRPr="00B06A13">
        <w:rPr>
          <w:rFonts w:ascii="Arial" w:hAnsi="Arial" w:cs="Arial"/>
          <w:sz w:val="24"/>
          <w:szCs w:val="24"/>
        </w:rPr>
        <w:t xml:space="preserve"> услуги в электронной форме направляются в </w:t>
      </w:r>
      <w:r w:rsidR="00A44AAC"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44AAC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путем заполнения специальной формы:</w:t>
      </w:r>
    </w:p>
    <w:p w:rsidR="00F703D4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на </w:t>
      </w:r>
      <w:hyperlink r:id="rId10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Едином портале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государственных и муниципальных услуг (в личном кабинете заинтересованного лица);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="00A44AAC"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A44AAC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</w:rPr>
        <w:t>www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bellyk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bdu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электронной почты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.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 xml:space="preserve">1.7. </w:t>
      </w:r>
      <w:r w:rsidR="00F703D4" w:rsidRPr="00B06A13">
        <w:rPr>
          <w:rFonts w:ascii="Arial" w:hAnsi="Arial" w:cs="Arial"/>
          <w:sz w:val="24"/>
          <w:szCs w:val="24"/>
        </w:rPr>
        <w:t xml:space="preserve">Запросы о представлении сведений о ходе выполнения запроса в электронной форме направляются в </w:t>
      </w:r>
      <w:r w:rsidRPr="00B06A13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: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</w:t>
      </w:r>
      <w:hyperlink r:id="rId11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9314CF" w:rsidRPr="00B06A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</w:rPr>
        <w:t>www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bellyk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bdu</w:t>
      </w:r>
      <w:proofErr w:type="spellEnd"/>
      <w:r w:rsidR="009314CF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9314CF" w:rsidRPr="00B06A13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; 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 xml:space="preserve">посредством электронной почты </w:t>
      </w:r>
      <w:r w:rsidRPr="00B06A13">
        <w:rPr>
          <w:rFonts w:ascii="Arial" w:hAnsi="Arial" w:cs="Arial"/>
          <w:bCs/>
          <w:sz w:val="24"/>
          <w:szCs w:val="24"/>
        </w:rPr>
        <w:t>админ</w:t>
      </w:r>
      <w:r w:rsidR="001678B3" w:rsidRPr="00B06A13">
        <w:rPr>
          <w:rFonts w:ascii="Arial" w:hAnsi="Arial" w:cs="Arial"/>
          <w:bCs/>
          <w:sz w:val="24"/>
          <w:szCs w:val="24"/>
        </w:rPr>
        <w:t xml:space="preserve">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1678B3" w:rsidRPr="00B06A13">
        <w:rPr>
          <w:rFonts w:ascii="Arial" w:hAnsi="Arial" w:cs="Arial"/>
          <w:bCs/>
          <w:sz w:val="24"/>
          <w:szCs w:val="24"/>
        </w:rPr>
        <w:t xml:space="preserve"> </w:t>
      </w:r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BELLYKSOVET</w:t>
      </w:r>
      <w:r w:rsidR="001678B3" w:rsidRPr="00B06A13">
        <w:rPr>
          <w:rFonts w:ascii="Arial" w:hAnsi="Arial" w:cs="Arial"/>
          <w:bCs/>
          <w:sz w:val="24"/>
          <w:szCs w:val="24"/>
        </w:rPr>
        <w:t>@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yandex</w:t>
      </w:r>
      <w:proofErr w:type="spellEnd"/>
      <w:r w:rsidR="001678B3" w:rsidRPr="00B06A13">
        <w:rPr>
          <w:rFonts w:ascii="Arial" w:hAnsi="Arial" w:cs="Arial"/>
          <w:bCs/>
          <w:sz w:val="24"/>
          <w:szCs w:val="24"/>
        </w:rPr>
        <w:t>.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>.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Cs/>
          <w:sz w:val="24"/>
          <w:szCs w:val="24"/>
        </w:rPr>
        <w:t xml:space="preserve">1.8. </w:t>
      </w:r>
      <w:r w:rsidR="00F703D4" w:rsidRPr="00B06A13">
        <w:rPr>
          <w:rFonts w:ascii="Arial" w:hAnsi="Arial" w:cs="Arial"/>
          <w:sz w:val="24"/>
          <w:szCs w:val="24"/>
        </w:rPr>
        <w:t>Ответ на запрос о представлении информации дается в форме, в которой был сделан запрос, если заинтересованное лицо не указало в запросе о предоставлении информации иной способ получения ответа.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При личном устном обращении заинтересованного лица или обращении по телефону соответствующая информация предоставляется в устной форме, если заинтересованное лицо против этого не возражает.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1.9. </w:t>
      </w:r>
      <w:r w:rsidR="00F703D4" w:rsidRPr="00B06A13">
        <w:rPr>
          <w:rFonts w:ascii="Arial" w:hAnsi="Arial" w:cs="Arial"/>
          <w:sz w:val="24"/>
          <w:szCs w:val="24"/>
        </w:rPr>
        <w:t xml:space="preserve">Устное информирование </w:t>
      </w:r>
      <w:r w:rsidR="00490851" w:rsidRPr="00B06A13">
        <w:rPr>
          <w:rFonts w:ascii="Arial" w:hAnsi="Arial" w:cs="Arial"/>
          <w:sz w:val="24"/>
          <w:szCs w:val="24"/>
        </w:rPr>
        <w:t>заинтересованных лиц осуществляе</w:t>
      </w:r>
      <w:r w:rsidR="00F703D4" w:rsidRPr="00B06A13">
        <w:rPr>
          <w:rFonts w:ascii="Arial" w:hAnsi="Arial" w:cs="Arial"/>
          <w:sz w:val="24"/>
          <w:szCs w:val="24"/>
        </w:rPr>
        <w:t xml:space="preserve">т </w:t>
      </w:r>
      <w:r w:rsidR="00490851" w:rsidRPr="00B06A13">
        <w:rPr>
          <w:rFonts w:ascii="Arial" w:hAnsi="Arial" w:cs="Arial"/>
          <w:sz w:val="24"/>
          <w:szCs w:val="24"/>
        </w:rPr>
        <w:t xml:space="preserve">заместитель главы </w:t>
      </w:r>
      <w:r w:rsidRPr="00B06A13">
        <w:rPr>
          <w:rFonts w:ascii="Arial" w:hAnsi="Arial" w:cs="Arial"/>
          <w:sz w:val="24"/>
          <w:szCs w:val="24"/>
        </w:rPr>
        <w:t>администрац</w:t>
      </w:r>
      <w:r w:rsidR="001678B3" w:rsidRPr="00B06A13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сельсовета. </w:t>
      </w:r>
    </w:p>
    <w:p w:rsidR="00E7284A" w:rsidRPr="00B06A13" w:rsidRDefault="00490851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1.10. Заместитель главы</w:t>
      </w:r>
      <w:r w:rsidR="00E7284A"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1678B3" w:rsidRPr="00B06A13">
        <w:rPr>
          <w:rFonts w:ascii="Arial" w:hAnsi="Arial" w:cs="Arial"/>
          <w:sz w:val="24"/>
          <w:szCs w:val="24"/>
        </w:rPr>
        <w:t xml:space="preserve"> </w:t>
      </w:r>
      <w:r w:rsidR="00E7284A" w:rsidRPr="00B06A13">
        <w:rPr>
          <w:rFonts w:ascii="Arial" w:hAnsi="Arial" w:cs="Arial"/>
          <w:sz w:val="24"/>
          <w:szCs w:val="24"/>
        </w:rPr>
        <w:t>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представляет заинтересованным лицам следующую инфор</w:t>
      </w:r>
      <w:r w:rsidR="00E7284A" w:rsidRPr="00B06A13">
        <w:rPr>
          <w:rFonts w:ascii="Arial" w:hAnsi="Arial" w:cs="Arial"/>
          <w:sz w:val="24"/>
          <w:szCs w:val="24"/>
        </w:rPr>
        <w:t xml:space="preserve">мацию при устном информировании: 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1) график личного приема заявителей;</w:t>
      </w:r>
    </w:p>
    <w:p w:rsidR="00E7284A" w:rsidRPr="00B06A13" w:rsidRDefault="00F703D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2) сведения о местонахождении, графике работы, номерах справочных телефонов, адресе электронной почты </w:t>
      </w:r>
      <w:r w:rsidR="001678B3"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sz w:val="24"/>
          <w:szCs w:val="24"/>
        </w:rPr>
        <w:t xml:space="preserve">, </w:t>
      </w:r>
      <w:hyperlink r:id="rId12" w:tgtFrame="_blank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официальном сайте</w:t>
        </w:r>
      </w:hyperlink>
      <w:r w:rsidRPr="00B06A13">
        <w:rPr>
          <w:rFonts w:ascii="Arial" w:hAnsi="Arial" w:cs="Arial"/>
          <w:sz w:val="24"/>
          <w:szCs w:val="24"/>
        </w:rPr>
        <w:t xml:space="preserve"> </w:t>
      </w:r>
      <w:r w:rsidR="001678B3"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E7284A" w:rsidRPr="00B06A13">
        <w:rPr>
          <w:rFonts w:ascii="Arial" w:hAnsi="Arial" w:cs="Arial"/>
          <w:sz w:val="24"/>
          <w:szCs w:val="24"/>
        </w:rPr>
        <w:t xml:space="preserve"> сельсовета</w:t>
      </w:r>
      <w:r w:rsidRPr="00B06A13">
        <w:rPr>
          <w:rFonts w:ascii="Arial" w:hAnsi="Arial" w:cs="Arial"/>
          <w:sz w:val="24"/>
          <w:szCs w:val="24"/>
        </w:rPr>
        <w:t>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3</w:t>
      </w:r>
      <w:r w:rsidR="00F703D4" w:rsidRPr="00B06A13">
        <w:rPr>
          <w:rFonts w:ascii="Arial" w:hAnsi="Arial" w:cs="Arial"/>
          <w:sz w:val="24"/>
          <w:szCs w:val="24"/>
        </w:rPr>
        <w:t xml:space="preserve">) порядок предоставления </w:t>
      </w:r>
      <w:r w:rsidRPr="00B06A13">
        <w:rPr>
          <w:rFonts w:ascii="Arial" w:hAnsi="Arial" w:cs="Arial"/>
          <w:sz w:val="24"/>
          <w:szCs w:val="24"/>
        </w:rPr>
        <w:t>мун</w:t>
      </w:r>
      <w:r w:rsidR="006771E0" w:rsidRPr="00B06A13">
        <w:rPr>
          <w:rFonts w:ascii="Arial" w:hAnsi="Arial" w:cs="Arial"/>
          <w:sz w:val="24"/>
          <w:szCs w:val="24"/>
        </w:rPr>
        <w:t>и</w:t>
      </w:r>
      <w:r w:rsidRPr="00B06A13">
        <w:rPr>
          <w:rFonts w:ascii="Arial" w:hAnsi="Arial" w:cs="Arial"/>
          <w:sz w:val="24"/>
          <w:szCs w:val="24"/>
        </w:rPr>
        <w:t>ципальной</w:t>
      </w:r>
      <w:r w:rsidR="00F703D4" w:rsidRPr="00B06A13">
        <w:rPr>
          <w:rFonts w:ascii="Arial" w:hAnsi="Arial" w:cs="Arial"/>
          <w:sz w:val="24"/>
          <w:szCs w:val="24"/>
        </w:rPr>
        <w:t xml:space="preserve"> услуги;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1.11.</w:t>
      </w:r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, осуществляющий устное информирование по телефону, выполняет следующие действия: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представляется, называя свою фамилию, имя, отчество и должность;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предлагает представиться позвонившему;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выслушивает и уточняет при необходимости суть вопроса;</w:t>
      </w:r>
    </w:p>
    <w:p w:rsidR="00E7284A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B06A13" w:rsidRDefault="00E7284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1.12.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>, осуществляющий устное информирование при личном устном обращении заинтересованного лица, выполняет следующие действия: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представляется, называя свою фамилию, имя, отчество и должность;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выслушивает и уточняет при необходимости суть вопроса;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- </w:t>
      </w:r>
      <w:r w:rsidR="00F703D4" w:rsidRPr="00B06A13">
        <w:rPr>
          <w:rFonts w:ascii="Arial" w:hAnsi="Arial" w:cs="Arial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1.13.</w:t>
      </w:r>
      <w:r w:rsidR="00F703D4" w:rsidRPr="00B06A13">
        <w:rPr>
          <w:rFonts w:ascii="Arial" w:hAnsi="Arial" w:cs="Arial"/>
          <w:sz w:val="24"/>
          <w:szCs w:val="24"/>
        </w:rPr>
        <w:t xml:space="preserve"> При устном информировании </w:t>
      </w:r>
      <w:r w:rsidR="00490851" w:rsidRPr="00B06A13">
        <w:rPr>
          <w:rFonts w:ascii="Arial" w:hAnsi="Arial" w:cs="Arial"/>
          <w:sz w:val="24"/>
          <w:szCs w:val="24"/>
        </w:rPr>
        <w:t>заместитель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</w:t>
      </w:r>
      <w:r w:rsidR="00F703D4" w:rsidRPr="00B06A13">
        <w:rPr>
          <w:rFonts w:ascii="Arial" w:hAnsi="Arial" w:cs="Arial"/>
          <w:sz w:val="24"/>
          <w:szCs w:val="24"/>
        </w:rPr>
        <w:t xml:space="preserve">обязан относиться к </w:t>
      </w:r>
      <w:proofErr w:type="gramStart"/>
      <w:r w:rsidR="00F703D4" w:rsidRPr="00B06A13">
        <w:rPr>
          <w:rFonts w:ascii="Arial" w:hAnsi="Arial" w:cs="Arial"/>
          <w:sz w:val="24"/>
          <w:szCs w:val="24"/>
        </w:rPr>
        <w:t>обратившимся</w:t>
      </w:r>
      <w:proofErr w:type="gramEnd"/>
      <w:r w:rsidR="00F703D4" w:rsidRPr="00B06A13">
        <w:rPr>
          <w:rFonts w:ascii="Arial" w:hAnsi="Arial" w:cs="Arial"/>
          <w:sz w:val="24"/>
          <w:szCs w:val="24"/>
        </w:rPr>
        <w:t xml:space="preserve"> корректно и внимательно, не унижать их честь и достоинство.</w:t>
      </w:r>
    </w:p>
    <w:p w:rsidR="00F703D4" w:rsidRPr="00B06A13" w:rsidRDefault="00EB4615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1.14. </w:t>
      </w:r>
      <w:proofErr w:type="gramStart"/>
      <w:r w:rsidR="00F703D4" w:rsidRPr="00B06A13">
        <w:rPr>
          <w:rFonts w:ascii="Arial" w:hAnsi="Arial" w:cs="Arial"/>
          <w:sz w:val="24"/>
          <w:szCs w:val="24"/>
        </w:rPr>
        <w:t xml:space="preserve">Письменное информирование заинтересованных лиц осуществляется путем направления ответов на письменный запрос о представлении информации, а также на запрос о представлении информации, поступивший по электронной почте, по факсу или с помощью электронных сервисов </w:t>
      </w:r>
      <w:hyperlink r:id="rId13" w:tgtFrame="_blank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B06A13">
        <w:rPr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F703D4" w:rsidRPr="00B06A13">
        <w:rPr>
          <w:rFonts w:ascii="Arial" w:hAnsi="Arial" w:cs="Arial"/>
          <w:sz w:val="24"/>
          <w:szCs w:val="24"/>
        </w:rPr>
        <w:t xml:space="preserve"> по выбору заинтересованных лиц в письменном виде и (или) в форме электронного документа, подписанного усиленной </w:t>
      </w:r>
      <w:hyperlink r:id="rId14" w:anchor="/document/12184522/entry/54" w:history="1">
        <w:r w:rsidR="00F703D4"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="00F703D4" w:rsidRPr="00B06A13">
        <w:rPr>
          <w:rFonts w:ascii="Arial" w:hAnsi="Arial" w:cs="Arial"/>
          <w:sz w:val="24"/>
          <w:szCs w:val="24"/>
        </w:rPr>
        <w:t>, в течение 30 дней со</w:t>
      </w:r>
      <w:proofErr w:type="gramEnd"/>
      <w:r w:rsidR="00F703D4" w:rsidRPr="00B06A13">
        <w:rPr>
          <w:rFonts w:ascii="Arial" w:hAnsi="Arial" w:cs="Arial"/>
          <w:sz w:val="24"/>
          <w:szCs w:val="24"/>
        </w:rPr>
        <w:t xml:space="preserve"> дня регистрации запроса о представлении информации.</w:t>
      </w:r>
    </w:p>
    <w:p w:rsidR="00F01765" w:rsidRPr="00B06A13" w:rsidRDefault="00F01765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F1209" w:rsidRPr="00B06A13" w:rsidRDefault="00EB0344" w:rsidP="00EB0344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2. </w:t>
      </w:r>
      <w:r w:rsidR="00EF1209" w:rsidRPr="00B06A13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B3648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lastRenderedPageBreak/>
        <w:t xml:space="preserve">2.1. Наименование </w:t>
      </w:r>
      <w:r w:rsidR="00EB4615" w:rsidRPr="00B06A13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B06A13">
        <w:rPr>
          <w:rFonts w:ascii="Arial" w:hAnsi="Arial" w:cs="Arial"/>
          <w:b/>
          <w:sz w:val="24"/>
          <w:szCs w:val="24"/>
        </w:rPr>
        <w:t xml:space="preserve">услуги: </w:t>
      </w:r>
      <w:r w:rsidR="00561D3A" w:rsidRPr="00B06A13">
        <w:rPr>
          <w:rFonts w:ascii="Arial" w:hAnsi="Arial" w:cs="Arial"/>
          <w:b/>
          <w:sz w:val="24"/>
          <w:szCs w:val="24"/>
        </w:rPr>
        <w:t>приём заявлений и выдача</w:t>
      </w:r>
      <w:r w:rsidR="00561D3A" w:rsidRPr="00B06A13">
        <w:rPr>
          <w:rFonts w:ascii="Arial" w:hAnsi="Arial" w:cs="Arial"/>
          <w:sz w:val="24"/>
          <w:szCs w:val="24"/>
        </w:rPr>
        <w:t xml:space="preserve"> документов о согласовании переустройства и (или) перепланировки помещения в многоквартирном доме</w:t>
      </w:r>
      <w:r w:rsidR="00EB4615" w:rsidRPr="00B06A13">
        <w:rPr>
          <w:rFonts w:ascii="Arial" w:hAnsi="Arial" w:cs="Arial"/>
          <w:sz w:val="24"/>
          <w:szCs w:val="24"/>
        </w:rPr>
        <w:t>.</w:t>
      </w:r>
    </w:p>
    <w:p w:rsidR="00EF1209" w:rsidRPr="00B06A13" w:rsidRDefault="00EF1209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2.2. </w:t>
      </w:r>
      <w:r w:rsidR="00792A6A" w:rsidRPr="00B06A13">
        <w:rPr>
          <w:rFonts w:ascii="Arial" w:hAnsi="Arial" w:cs="Arial"/>
          <w:sz w:val="24"/>
          <w:szCs w:val="24"/>
        </w:rPr>
        <w:t xml:space="preserve">Наименование органа, предоставляющего муниципальную услугу: Администрация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792A6A" w:rsidRPr="00B06A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792A6A" w:rsidRPr="00B06A1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92A6A" w:rsidRPr="00B06A13">
        <w:rPr>
          <w:rFonts w:ascii="Arial" w:hAnsi="Arial" w:cs="Arial"/>
          <w:bCs/>
          <w:sz w:val="24"/>
          <w:szCs w:val="24"/>
        </w:rPr>
        <w:t xml:space="preserve"> (далее по тексту – </w:t>
      </w:r>
      <w:r w:rsidR="00792A6A" w:rsidRPr="00B06A13">
        <w:rPr>
          <w:rFonts w:ascii="Arial" w:hAnsi="Arial" w:cs="Arial"/>
          <w:sz w:val="24"/>
          <w:szCs w:val="24"/>
        </w:rPr>
        <w:t>администрация</w:t>
      </w:r>
      <w:r w:rsidR="00792A6A" w:rsidRPr="00B06A13">
        <w:rPr>
          <w:rFonts w:ascii="Arial" w:hAnsi="Arial" w:cs="Arial"/>
          <w:bCs/>
          <w:sz w:val="24"/>
          <w:szCs w:val="24"/>
        </w:rPr>
        <w:t>).</w:t>
      </w:r>
    </w:p>
    <w:p w:rsidR="00EB4615" w:rsidRPr="00B06A13" w:rsidRDefault="00792A6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  <w:bCs/>
        </w:rPr>
        <w:t xml:space="preserve">2.3. </w:t>
      </w:r>
      <w:r w:rsidR="00AB0374" w:rsidRPr="00B06A13">
        <w:rPr>
          <w:rFonts w:ascii="Arial" w:hAnsi="Arial" w:cs="Arial"/>
        </w:rPr>
        <w:t>Результатом предоставления у</w:t>
      </w:r>
      <w:r w:rsidRPr="00B06A13">
        <w:rPr>
          <w:rFonts w:ascii="Arial" w:hAnsi="Arial" w:cs="Arial"/>
        </w:rPr>
        <w:t>слуги является:</w:t>
      </w:r>
    </w:p>
    <w:p w:rsidR="00EB4615" w:rsidRPr="00B06A13" w:rsidRDefault="00EB461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>выдача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 </w:t>
      </w:r>
      <w:r w:rsidRPr="00B06A13">
        <w:rPr>
          <w:rStyle w:val="a7"/>
          <w:rFonts w:ascii="Arial" w:hAnsi="Arial" w:cs="Arial"/>
          <w:i w:val="0"/>
        </w:rPr>
        <w:t>согласовании</w:t>
      </w:r>
      <w:r w:rsidRPr="00B06A13">
        <w:rPr>
          <w:rFonts w:ascii="Arial" w:hAnsi="Arial" w:cs="Arial"/>
          <w:i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переустройства</w:t>
      </w:r>
      <w:r w:rsidRPr="00B06A13">
        <w:rPr>
          <w:rFonts w:ascii="Arial" w:hAnsi="Arial" w:cs="Arial"/>
        </w:rPr>
        <w:t xml:space="preserve"> и (или) </w:t>
      </w:r>
      <w:r w:rsidRPr="00B06A13">
        <w:rPr>
          <w:rStyle w:val="a7"/>
          <w:rFonts w:ascii="Arial" w:hAnsi="Arial" w:cs="Arial"/>
          <w:i w:val="0"/>
        </w:rPr>
        <w:t>перепланировки</w:t>
      </w:r>
      <w:r w:rsidRPr="00B06A13">
        <w:rPr>
          <w:rFonts w:ascii="Arial" w:hAnsi="Arial" w:cs="Arial"/>
          <w:i/>
        </w:rPr>
        <w:t xml:space="preserve"> </w:t>
      </w:r>
      <w:r w:rsidR="00561D3A" w:rsidRPr="00B06A13">
        <w:rPr>
          <w:rFonts w:ascii="Arial" w:hAnsi="Arial" w:cs="Arial"/>
        </w:rPr>
        <w:t xml:space="preserve">помещения в многоквартирном доме </w:t>
      </w:r>
      <w:r w:rsidRPr="00B06A13">
        <w:rPr>
          <w:rFonts w:ascii="Arial" w:hAnsi="Arial" w:cs="Arial"/>
        </w:rPr>
        <w:t xml:space="preserve">по </w:t>
      </w:r>
      <w:hyperlink r:id="rId15" w:anchor="/document/12139946/entry/2000" w:history="1">
        <w:r w:rsidRPr="00B06A13">
          <w:rPr>
            <w:rStyle w:val="a6"/>
            <w:rFonts w:ascii="Arial" w:hAnsi="Arial" w:cs="Arial"/>
            <w:color w:val="auto"/>
            <w:u w:val="none"/>
          </w:rPr>
          <w:t>форме</w:t>
        </w:r>
      </w:hyperlink>
      <w:r w:rsidRPr="00B06A13">
        <w:rPr>
          <w:rFonts w:ascii="Arial" w:hAnsi="Arial" w:cs="Arial"/>
        </w:rPr>
        <w:t xml:space="preserve">, </w:t>
      </w:r>
      <w:r w:rsidRPr="00B06A13">
        <w:rPr>
          <w:rStyle w:val="a7"/>
          <w:rFonts w:ascii="Arial" w:hAnsi="Arial" w:cs="Arial"/>
          <w:i w:val="0"/>
        </w:rPr>
        <w:t>утвержденной</w:t>
      </w:r>
      <w:r w:rsidRPr="00B06A13">
        <w:rPr>
          <w:rFonts w:ascii="Arial" w:hAnsi="Arial" w:cs="Arial"/>
          <w:i/>
        </w:rPr>
        <w:t xml:space="preserve"> </w:t>
      </w:r>
      <w:hyperlink r:id="rId16" w:anchor="/document/12139946/entry/0" w:history="1">
        <w:r w:rsidRPr="00B06A13">
          <w:rPr>
            <w:rStyle w:val="a6"/>
            <w:rFonts w:ascii="Arial" w:hAnsi="Arial" w:cs="Arial"/>
            <w:color w:val="auto"/>
            <w:u w:val="none"/>
          </w:rPr>
          <w:t>постановлением</w:t>
        </w:r>
      </w:hyperlink>
      <w:r w:rsidRPr="00B06A13">
        <w:rPr>
          <w:rFonts w:ascii="Arial" w:hAnsi="Arial" w:cs="Arial"/>
        </w:rPr>
        <w:t xml:space="preserve"> Правительства Российско</w:t>
      </w:r>
      <w:r w:rsidR="006276E4" w:rsidRPr="00B06A13">
        <w:rPr>
          <w:rFonts w:ascii="Arial" w:hAnsi="Arial" w:cs="Arial"/>
        </w:rPr>
        <w:t>й Федерации от 28.04.2005 №266 «</w:t>
      </w:r>
      <w:r w:rsidRPr="00B06A13">
        <w:rPr>
          <w:rFonts w:ascii="Arial" w:hAnsi="Arial" w:cs="Arial"/>
        </w:rPr>
        <w:t xml:space="preserve">Об </w:t>
      </w:r>
      <w:r w:rsidRPr="00B06A13">
        <w:rPr>
          <w:rStyle w:val="a7"/>
          <w:rFonts w:ascii="Arial" w:hAnsi="Arial" w:cs="Arial"/>
          <w:i w:val="0"/>
        </w:rPr>
        <w:t>утверждении</w:t>
      </w:r>
      <w:r w:rsidRPr="00B06A13">
        <w:rPr>
          <w:rFonts w:ascii="Arial" w:hAnsi="Arial" w:cs="Arial"/>
        </w:rPr>
        <w:t xml:space="preserve"> формы </w:t>
      </w:r>
      <w:r w:rsidRPr="00B06A13">
        <w:rPr>
          <w:rStyle w:val="a7"/>
          <w:rFonts w:ascii="Arial" w:hAnsi="Arial" w:cs="Arial"/>
          <w:i w:val="0"/>
        </w:rPr>
        <w:t>заявления</w:t>
      </w:r>
      <w:r w:rsidRPr="00B06A13">
        <w:rPr>
          <w:rFonts w:ascii="Arial" w:hAnsi="Arial" w:cs="Arial"/>
        </w:rPr>
        <w:t xml:space="preserve"> о переустройстве и (или) перепланировке жилого помещения и формы </w:t>
      </w:r>
      <w:r w:rsidRPr="00B06A13">
        <w:rPr>
          <w:rStyle w:val="a7"/>
          <w:rFonts w:ascii="Arial" w:hAnsi="Arial" w:cs="Arial"/>
          <w:i w:val="0"/>
        </w:rPr>
        <w:t>документа</w:t>
      </w:r>
      <w:r w:rsidRPr="00B06A13">
        <w:rPr>
          <w:rFonts w:ascii="Arial" w:hAnsi="Arial" w:cs="Arial"/>
        </w:rPr>
        <w:t xml:space="preserve">, подтверждающего </w:t>
      </w:r>
      <w:r w:rsidRPr="00B06A13">
        <w:rPr>
          <w:rStyle w:val="a7"/>
          <w:rFonts w:ascii="Arial" w:hAnsi="Arial" w:cs="Arial"/>
          <w:i w:val="0"/>
        </w:rPr>
        <w:t>принятие</w:t>
      </w:r>
      <w:r w:rsidRPr="00B06A13">
        <w:rPr>
          <w:rFonts w:ascii="Arial" w:hAnsi="Arial" w:cs="Arial"/>
        </w:rPr>
        <w:t xml:space="preserve"> решения о согласовании переустройства и (или) перепланировки жилого помещения</w:t>
      </w:r>
      <w:r w:rsidR="006276E4" w:rsidRPr="00B06A13">
        <w:rPr>
          <w:rFonts w:ascii="Arial" w:hAnsi="Arial" w:cs="Arial"/>
        </w:rPr>
        <w:t>»</w:t>
      </w:r>
      <w:r w:rsidRPr="00B06A13">
        <w:rPr>
          <w:rFonts w:ascii="Arial" w:hAnsi="Arial" w:cs="Arial"/>
        </w:rPr>
        <w:t xml:space="preserve"> (далее - решение о согласовании переустройства и (или</w:t>
      </w:r>
      <w:proofErr w:type="gramEnd"/>
      <w:r w:rsidRPr="00B06A13">
        <w:rPr>
          <w:rFonts w:ascii="Arial" w:hAnsi="Arial" w:cs="Arial"/>
        </w:rPr>
        <w:t xml:space="preserve">) перепланировки </w:t>
      </w:r>
      <w:r w:rsidR="00561D3A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);</w:t>
      </w:r>
    </w:p>
    <w:p w:rsidR="00561D3A" w:rsidRPr="00B06A13" w:rsidRDefault="00EB461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выдача </w:t>
      </w:r>
      <w:r w:rsidR="00CC2DBB" w:rsidRPr="00B06A13">
        <w:rPr>
          <w:rFonts w:ascii="Arial" w:hAnsi="Arial" w:cs="Arial"/>
        </w:rPr>
        <w:t>письменного ответа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об отказе в согласовании переустройства и (или) перепланировки </w:t>
      </w:r>
      <w:r w:rsidR="00561D3A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</w:p>
    <w:p w:rsidR="00561D3A" w:rsidRPr="00B06A13" w:rsidRDefault="00792A6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2.4.</w:t>
      </w:r>
      <w:r w:rsidR="00561D3A" w:rsidRPr="00B06A13">
        <w:rPr>
          <w:rFonts w:ascii="Arial" w:hAnsi="Arial" w:cs="Arial"/>
        </w:rPr>
        <w:t xml:space="preserve"> Срок </w:t>
      </w:r>
      <w:r w:rsidR="00561D3A" w:rsidRPr="00B06A13">
        <w:rPr>
          <w:rStyle w:val="a7"/>
          <w:rFonts w:ascii="Arial" w:hAnsi="Arial" w:cs="Arial"/>
          <w:i w:val="0"/>
        </w:rPr>
        <w:t>предоставления</w:t>
      </w:r>
      <w:r w:rsidR="00561D3A" w:rsidRPr="00B06A13">
        <w:rPr>
          <w:rFonts w:ascii="Arial" w:hAnsi="Arial" w:cs="Arial"/>
          <w:i/>
        </w:rPr>
        <w:t xml:space="preserve"> </w:t>
      </w:r>
      <w:r w:rsidR="00561D3A" w:rsidRPr="00B06A13">
        <w:rPr>
          <w:rStyle w:val="a7"/>
          <w:rFonts w:ascii="Arial" w:hAnsi="Arial" w:cs="Arial"/>
          <w:i w:val="0"/>
        </w:rPr>
        <w:t>муниципальной</w:t>
      </w:r>
      <w:r w:rsidR="00561D3A" w:rsidRPr="00B06A13">
        <w:rPr>
          <w:rFonts w:ascii="Arial" w:hAnsi="Arial" w:cs="Arial"/>
          <w:i/>
        </w:rPr>
        <w:t xml:space="preserve"> </w:t>
      </w:r>
      <w:r w:rsidR="00561D3A" w:rsidRPr="00B06A13">
        <w:rPr>
          <w:rStyle w:val="a7"/>
          <w:rFonts w:ascii="Arial" w:hAnsi="Arial" w:cs="Arial"/>
          <w:i w:val="0"/>
        </w:rPr>
        <w:t>услуги</w:t>
      </w:r>
      <w:r w:rsidR="00561D3A" w:rsidRPr="00B06A13">
        <w:rPr>
          <w:rFonts w:ascii="Arial" w:hAnsi="Arial" w:cs="Arial"/>
        </w:rPr>
        <w:t xml:space="preserve"> составляет: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регистрация </w:t>
      </w:r>
      <w:r w:rsidRPr="00B06A13">
        <w:rPr>
          <w:rStyle w:val="a7"/>
          <w:rFonts w:ascii="Arial" w:hAnsi="Arial" w:cs="Arial"/>
          <w:i w:val="0"/>
        </w:rPr>
        <w:t>заявления</w:t>
      </w:r>
      <w:r w:rsidRPr="00B06A13">
        <w:rPr>
          <w:rFonts w:ascii="Arial" w:hAnsi="Arial" w:cs="Arial"/>
        </w:rPr>
        <w:t xml:space="preserve"> - в день поступления заявления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сельсовета;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>принятие</w:t>
      </w:r>
      <w:r w:rsidRPr="00B06A13">
        <w:rPr>
          <w:rFonts w:ascii="Arial" w:hAnsi="Arial" w:cs="Arial"/>
        </w:rPr>
        <w:t xml:space="preserve"> решения о </w:t>
      </w:r>
      <w:r w:rsidRPr="00B06A13">
        <w:rPr>
          <w:rStyle w:val="a7"/>
          <w:rFonts w:ascii="Arial" w:hAnsi="Arial" w:cs="Arial"/>
          <w:i w:val="0"/>
        </w:rPr>
        <w:t>согласовании</w:t>
      </w:r>
      <w:r w:rsidRPr="00B06A13">
        <w:rPr>
          <w:rFonts w:ascii="Arial" w:hAnsi="Arial" w:cs="Arial"/>
        </w:rPr>
        <w:t xml:space="preserve"> или об отказе в согласовании </w:t>
      </w:r>
      <w:r w:rsidRPr="00B06A13">
        <w:rPr>
          <w:rStyle w:val="a7"/>
          <w:rFonts w:ascii="Arial" w:hAnsi="Arial" w:cs="Arial"/>
          <w:i w:val="0"/>
        </w:rPr>
        <w:t>переустройства</w:t>
      </w:r>
      <w:r w:rsidRPr="00B06A13">
        <w:rPr>
          <w:rFonts w:ascii="Arial" w:hAnsi="Arial" w:cs="Arial"/>
        </w:rPr>
        <w:t xml:space="preserve"> и (или) </w:t>
      </w:r>
      <w:r w:rsidRPr="00B06A13">
        <w:rPr>
          <w:rStyle w:val="a7"/>
          <w:rFonts w:ascii="Arial" w:hAnsi="Arial" w:cs="Arial"/>
          <w:i w:val="0"/>
        </w:rPr>
        <w:t>перепланировки</w:t>
      </w:r>
      <w:r w:rsidRPr="00B06A13">
        <w:rPr>
          <w:rFonts w:ascii="Arial" w:hAnsi="Arial" w:cs="Arial"/>
        </w:rPr>
        <w:t xml:space="preserve"> помещения в многоквартирном доме - не позднее чем через 45 дней со дня представления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документов, обязанность по представлению которых возложена на заявителя;</w:t>
      </w:r>
    </w:p>
    <w:p w:rsidR="00BC3DB8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>выдача</w:t>
      </w:r>
      <w:r w:rsidR="00CC2DBB" w:rsidRPr="00B06A13">
        <w:rPr>
          <w:rFonts w:ascii="Arial" w:hAnsi="Arial" w:cs="Arial"/>
        </w:rPr>
        <w:t xml:space="preserve"> </w:t>
      </w:r>
      <w:r w:rsidR="0013031A" w:rsidRPr="00B06A13">
        <w:rPr>
          <w:rFonts w:ascii="Arial" w:hAnsi="Arial" w:cs="Arial"/>
        </w:rPr>
        <w:t>Заявителю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о согласовании переустройства и (или) перепланировки помещения в многоквартирном доме по </w:t>
      </w:r>
      <w:hyperlink r:id="rId17" w:anchor="/document/12139946/entry/2000" w:history="1">
        <w:r w:rsidRPr="00B06A13">
          <w:rPr>
            <w:rStyle w:val="a6"/>
            <w:rFonts w:ascii="Arial" w:hAnsi="Arial" w:cs="Arial"/>
            <w:color w:val="auto"/>
            <w:u w:val="none"/>
          </w:rPr>
          <w:t>форме</w:t>
        </w:r>
      </w:hyperlink>
      <w:r w:rsidRPr="00B06A13">
        <w:rPr>
          <w:rFonts w:ascii="Arial" w:hAnsi="Arial" w:cs="Arial"/>
        </w:rPr>
        <w:t xml:space="preserve">, </w:t>
      </w:r>
      <w:r w:rsidRPr="00B06A13">
        <w:rPr>
          <w:rStyle w:val="a7"/>
          <w:rFonts w:ascii="Arial" w:hAnsi="Arial" w:cs="Arial"/>
          <w:i w:val="0"/>
        </w:rPr>
        <w:t>утвержденной</w:t>
      </w:r>
      <w:r w:rsidRPr="00B06A13">
        <w:rPr>
          <w:rFonts w:ascii="Arial" w:hAnsi="Arial" w:cs="Arial"/>
        </w:rPr>
        <w:t xml:space="preserve"> </w:t>
      </w:r>
      <w:hyperlink r:id="rId18" w:anchor="/document/12139946/entry/0" w:history="1">
        <w:r w:rsidR="00BC3DB8" w:rsidRPr="00B06A13">
          <w:rPr>
            <w:rStyle w:val="a6"/>
            <w:rFonts w:ascii="Arial" w:hAnsi="Arial" w:cs="Arial"/>
            <w:color w:val="auto"/>
            <w:u w:val="none"/>
          </w:rPr>
          <w:t>постановлением</w:t>
        </w:r>
      </w:hyperlink>
      <w:r w:rsidR="00BC3DB8" w:rsidRPr="00B06A13">
        <w:rPr>
          <w:rFonts w:ascii="Arial" w:hAnsi="Arial" w:cs="Arial"/>
        </w:rPr>
        <w:t xml:space="preserve"> Правительства Российско</w:t>
      </w:r>
      <w:r w:rsidR="006276E4" w:rsidRPr="00B06A13">
        <w:rPr>
          <w:rFonts w:ascii="Arial" w:hAnsi="Arial" w:cs="Arial"/>
        </w:rPr>
        <w:t>й Федерации от 28.04.2005 №266 «</w:t>
      </w:r>
      <w:r w:rsidR="00BC3DB8" w:rsidRPr="00B06A13">
        <w:rPr>
          <w:rFonts w:ascii="Arial" w:hAnsi="Arial" w:cs="Arial"/>
        </w:rPr>
        <w:t xml:space="preserve">Об </w:t>
      </w:r>
      <w:r w:rsidR="00BC3DB8" w:rsidRPr="00B06A13">
        <w:rPr>
          <w:rStyle w:val="a7"/>
          <w:rFonts w:ascii="Arial" w:hAnsi="Arial" w:cs="Arial"/>
          <w:i w:val="0"/>
        </w:rPr>
        <w:t>утверждении</w:t>
      </w:r>
      <w:r w:rsidR="00BC3DB8" w:rsidRPr="00B06A13">
        <w:rPr>
          <w:rFonts w:ascii="Arial" w:hAnsi="Arial" w:cs="Arial"/>
        </w:rPr>
        <w:t xml:space="preserve"> формы </w:t>
      </w:r>
      <w:r w:rsidR="00BC3DB8" w:rsidRPr="00B06A13">
        <w:rPr>
          <w:rStyle w:val="a7"/>
          <w:rFonts w:ascii="Arial" w:hAnsi="Arial" w:cs="Arial"/>
          <w:i w:val="0"/>
        </w:rPr>
        <w:t>заявления</w:t>
      </w:r>
      <w:r w:rsidR="00BC3DB8" w:rsidRPr="00B06A13">
        <w:rPr>
          <w:rFonts w:ascii="Arial" w:hAnsi="Arial" w:cs="Arial"/>
        </w:rPr>
        <w:t xml:space="preserve"> о переустройстве и (или) перепланировке жилого помещения и формы </w:t>
      </w:r>
      <w:r w:rsidR="00BC3DB8" w:rsidRPr="00B06A13">
        <w:rPr>
          <w:rStyle w:val="a7"/>
          <w:rFonts w:ascii="Arial" w:hAnsi="Arial" w:cs="Arial"/>
          <w:i w:val="0"/>
        </w:rPr>
        <w:t>документа</w:t>
      </w:r>
      <w:r w:rsidR="00BC3DB8" w:rsidRPr="00B06A13">
        <w:rPr>
          <w:rFonts w:ascii="Arial" w:hAnsi="Arial" w:cs="Arial"/>
        </w:rPr>
        <w:t xml:space="preserve">, подтверждающего </w:t>
      </w:r>
      <w:r w:rsidR="00BC3DB8" w:rsidRPr="00B06A13">
        <w:rPr>
          <w:rStyle w:val="a7"/>
          <w:rFonts w:ascii="Arial" w:hAnsi="Arial" w:cs="Arial"/>
          <w:i w:val="0"/>
        </w:rPr>
        <w:t>принятие</w:t>
      </w:r>
      <w:r w:rsidR="00BC3DB8" w:rsidRPr="00B06A13">
        <w:rPr>
          <w:rFonts w:ascii="Arial" w:hAnsi="Arial" w:cs="Arial"/>
        </w:rPr>
        <w:t xml:space="preserve"> решения о согласовании переустройства и (или) перепланировки жилого помещения</w:t>
      </w:r>
      <w:r w:rsidR="006276E4" w:rsidRPr="00B06A13">
        <w:rPr>
          <w:rFonts w:ascii="Arial" w:hAnsi="Arial" w:cs="Arial"/>
        </w:rPr>
        <w:t>»</w:t>
      </w:r>
      <w:r w:rsidR="00BC3DB8" w:rsidRPr="00B06A13">
        <w:rPr>
          <w:rFonts w:ascii="Arial" w:hAnsi="Arial" w:cs="Arial"/>
        </w:rPr>
        <w:t xml:space="preserve"> (далее – Постановление №266)</w:t>
      </w:r>
      <w:r w:rsidRPr="00B06A13">
        <w:rPr>
          <w:rFonts w:ascii="Arial" w:hAnsi="Arial" w:cs="Arial"/>
        </w:rPr>
        <w:t>, - не позднее чем</w:t>
      </w:r>
      <w:proofErr w:type="gramEnd"/>
      <w:r w:rsidRPr="00B06A13">
        <w:rPr>
          <w:rFonts w:ascii="Arial" w:hAnsi="Arial" w:cs="Arial"/>
        </w:rPr>
        <w:t xml:space="preserve"> через </w:t>
      </w:r>
      <w:r w:rsidR="006276E4" w:rsidRPr="00B06A13">
        <w:rPr>
          <w:rFonts w:ascii="Arial" w:hAnsi="Arial" w:cs="Arial"/>
        </w:rPr>
        <w:t xml:space="preserve">                   </w:t>
      </w:r>
      <w:r w:rsidRPr="00B06A13">
        <w:rPr>
          <w:rFonts w:ascii="Arial" w:hAnsi="Arial" w:cs="Arial"/>
        </w:rPr>
        <w:t>3 рабочих дня со дня принятия решения о согласовании переустройства и (или) перепланировки помещения в многоквартирном доме;</w:t>
      </w:r>
    </w:p>
    <w:p w:rsidR="00561D3A" w:rsidRPr="00B06A13" w:rsidRDefault="00561D3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выдача </w:t>
      </w:r>
      <w:r w:rsidR="0013031A" w:rsidRPr="00B06A13">
        <w:rPr>
          <w:rFonts w:ascii="Arial" w:hAnsi="Arial" w:cs="Arial"/>
        </w:rPr>
        <w:t>Заявителю</w:t>
      </w:r>
      <w:r w:rsidR="00CC2DBB" w:rsidRPr="00B06A13">
        <w:rPr>
          <w:rFonts w:ascii="Arial" w:hAnsi="Arial" w:cs="Arial"/>
        </w:rPr>
        <w:t xml:space="preserve"> решения за подписью Г</w:t>
      </w:r>
      <w:r w:rsidR="00BC3DB8" w:rsidRPr="00B06A13">
        <w:rPr>
          <w:rFonts w:ascii="Arial" w:hAnsi="Arial" w:cs="Arial"/>
        </w:rPr>
        <w:t xml:space="preserve">лавы </w:t>
      </w:r>
      <w:r w:rsidR="001678B3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C3DB8" w:rsidRPr="00B06A13">
        <w:rPr>
          <w:rFonts w:ascii="Arial" w:hAnsi="Arial" w:cs="Arial"/>
        </w:rPr>
        <w:t xml:space="preserve"> сельсовета о согласовании переустройства и (или) перепланировки помещения в многоквартирном доме</w:t>
      </w:r>
      <w:r w:rsidRPr="00B06A13">
        <w:rPr>
          <w:rFonts w:ascii="Arial" w:hAnsi="Arial" w:cs="Arial"/>
        </w:rPr>
        <w:t xml:space="preserve"> - не позднее чем через 3 рабочих дня со дня принятия решения об отказе в согласовании переустройства и (или) перепланировки </w:t>
      </w:r>
      <w:r w:rsidR="00BC3DB8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2.5.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Перечень</w:t>
      </w:r>
      <w:r w:rsidRPr="00B06A13">
        <w:rPr>
          <w:rFonts w:ascii="Arial" w:hAnsi="Arial" w:cs="Arial"/>
          <w:sz w:val="24"/>
          <w:szCs w:val="24"/>
        </w:rPr>
        <w:t xml:space="preserve"> нормативных правовых актов, регулирующих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предоставление</w:t>
      </w:r>
      <w:r w:rsidRPr="00B06A13">
        <w:rPr>
          <w:rFonts w:ascii="Arial" w:hAnsi="Arial" w:cs="Arial"/>
          <w:i/>
          <w:sz w:val="24"/>
          <w:szCs w:val="24"/>
        </w:rPr>
        <w:t xml:space="preserve"> </w:t>
      </w:r>
      <w:r w:rsidRPr="00B06A13">
        <w:rPr>
          <w:rFonts w:ascii="Arial" w:hAnsi="Arial" w:cs="Arial"/>
          <w:sz w:val="24"/>
          <w:szCs w:val="24"/>
        </w:rPr>
        <w:t xml:space="preserve">услуги </w:t>
      </w:r>
      <w:r w:rsidRPr="00B06A13">
        <w:rPr>
          <w:rStyle w:val="a7"/>
          <w:rFonts w:ascii="Arial" w:hAnsi="Arial" w:cs="Arial"/>
          <w:sz w:val="24"/>
          <w:szCs w:val="24"/>
        </w:rPr>
        <w:t>(</w:t>
      </w:r>
      <w:r w:rsidRPr="00B06A13">
        <w:rPr>
          <w:rFonts w:ascii="Arial" w:hAnsi="Arial" w:cs="Arial"/>
          <w:sz w:val="24"/>
          <w:szCs w:val="24"/>
        </w:rPr>
        <w:t>с указанием их реквизитов и источников официального опубликования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), </w:t>
      </w:r>
      <w:r w:rsidRPr="00B06A13">
        <w:rPr>
          <w:rStyle w:val="a7"/>
          <w:rFonts w:ascii="Arial" w:hAnsi="Arial" w:cs="Arial"/>
          <w:i w:val="0"/>
          <w:sz w:val="24"/>
          <w:szCs w:val="24"/>
        </w:rPr>
        <w:t>размещен: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на официальном сайте</w:t>
      </w:r>
      <w:r w:rsidRPr="00B06A13">
        <w:rPr>
          <w:rStyle w:val="a7"/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bCs/>
          <w:sz w:val="24"/>
          <w:szCs w:val="24"/>
        </w:rPr>
        <w:t xml:space="preserve"> сельсовета; 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>- в федеральном реестре и на Едином портале государственных и муниципальных услуг (функций).</w:t>
      </w:r>
    </w:p>
    <w:p w:rsidR="00792A6A" w:rsidRPr="00B06A13" w:rsidRDefault="00792A6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Style w:val="a7"/>
          <w:rFonts w:ascii="Arial" w:hAnsi="Arial" w:cs="Arial"/>
          <w:i w:val="0"/>
          <w:sz w:val="24"/>
          <w:szCs w:val="24"/>
        </w:rPr>
        <w:t xml:space="preserve">2.6. </w:t>
      </w:r>
      <w:r w:rsidRPr="00B06A13">
        <w:rPr>
          <w:rFonts w:ascii="Arial" w:hAnsi="Arial" w:cs="Arial"/>
          <w:sz w:val="24"/>
          <w:szCs w:val="24"/>
        </w:rPr>
        <w:t>Перечень документов, необходимых для предоставления услуги:</w:t>
      </w:r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1) заявление о переустройстве и (или) перепланировке по </w:t>
      </w:r>
      <w:hyperlink r:id="rId19" w:anchor="/document/12139946/entry/1000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B06A13">
        <w:rPr>
          <w:rFonts w:ascii="Arial" w:hAnsi="Arial" w:cs="Arial"/>
          <w:sz w:val="24"/>
          <w:szCs w:val="24"/>
        </w:rPr>
        <w:t>, утвержденной Постановлением №</w:t>
      </w:r>
      <w:r w:rsidR="001678B3" w:rsidRPr="00B06A13">
        <w:rPr>
          <w:rFonts w:ascii="Arial" w:hAnsi="Arial" w:cs="Arial"/>
          <w:sz w:val="24"/>
          <w:szCs w:val="24"/>
        </w:rPr>
        <w:t xml:space="preserve"> </w:t>
      </w:r>
      <w:r w:rsidRPr="00B06A13">
        <w:rPr>
          <w:rFonts w:ascii="Arial" w:hAnsi="Arial" w:cs="Arial"/>
          <w:sz w:val="24"/>
          <w:szCs w:val="24"/>
        </w:rPr>
        <w:t>266</w:t>
      </w:r>
      <w:r w:rsidR="001F2B7B" w:rsidRPr="00B06A13">
        <w:rPr>
          <w:rFonts w:ascii="Arial" w:hAnsi="Arial" w:cs="Arial"/>
          <w:sz w:val="24"/>
          <w:szCs w:val="24"/>
        </w:rPr>
        <w:t xml:space="preserve"> – Приложение №1 к настоящему регламенту</w:t>
      </w:r>
      <w:r w:rsidRPr="00B06A13">
        <w:rPr>
          <w:rFonts w:ascii="Arial" w:hAnsi="Arial" w:cs="Arial"/>
          <w:sz w:val="24"/>
          <w:szCs w:val="24"/>
        </w:rPr>
        <w:t>;</w:t>
      </w:r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lastRenderedPageBreak/>
        <w:t xml:space="preserve">2) правоустанавливающие документы на переустраиваемое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6A13">
        <w:rPr>
          <w:rFonts w:ascii="Arial" w:hAnsi="Arial" w:cs="Arial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06A13">
        <w:rPr>
          <w:rFonts w:ascii="Arial" w:hAnsi="Arial" w:cs="Arial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</w:t>
      </w:r>
      <w:hyperlink r:id="rId20" w:anchor="/document/12138291/entry/4002" w:history="1">
        <w:r w:rsidRPr="00B06A1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2 статьи 40</w:t>
        </w:r>
      </w:hyperlink>
      <w:r w:rsidRPr="00B06A13">
        <w:rPr>
          <w:rFonts w:ascii="Arial" w:hAnsi="Arial" w:cs="Arial"/>
          <w:sz w:val="24"/>
          <w:szCs w:val="24"/>
        </w:rPr>
        <w:t xml:space="preserve"> Жилищного кодекса РФ;</w:t>
      </w:r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помещения в многоквартирном доме;</w:t>
      </w:r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06A13">
        <w:rPr>
          <w:rFonts w:ascii="Arial" w:hAnsi="Arial" w:cs="Arial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жилое помещение на основании договора социального найма (в случае, если </w:t>
      </w:r>
      <w:r w:rsidR="0013031A" w:rsidRPr="00B06A13">
        <w:rPr>
          <w:rFonts w:ascii="Arial" w:hAnsi="Arial" w:cs="Arial"/>
          <w:sz w:val="24"/>
          <w:szCs w:val="24"/>
        </w:rPr>
        <w:t>Заявителем</w:t>
      </w:r>
      <w:r w:rsidRPr="00B06A13">
        <w:rPr>
          <w:rFonts w:ascii="Arial" w:hAnsi="Arial" w:cs="Arial"/>
          <w:sz w:val="24"/>
          <w:szCs w:val="24"/>
        </w:rPr>
        <w:t xml:space="preserve"> является уполномоченный </w:t>
      </w:r>
      <w:proofErr w:type="spellStart"/>
      <w:r w:rsidRPr="00B06A13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BC3DB8" w:rsidRPr="00B06A13" w:rsidRDefault="00BC3DB8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8977C4" w:rsidRPr="00B06A13" w:rsidRDefault="0013031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Заявитель</w:t>
      </w:r>
      <w:r w:rsidR="00BC3DB8" w:rsidRPr="00B06A13">
        <w:rPr>
          <w:rFonts w:ascii="Arial" w:hAnsi="Arial" w:cs="Arial"/>
          <w:sz w:val="24"/>
          <w:szCs w:val="24"/>
        </w:rPr>
        <w:t xml:space="preserve"> вправе не представлять документы, предусмотренные</w:t>
      </w:r>
      <w:r w:rsidR="008977C4" w:rsidRPr="00B06A13">
        <w:rPr>
          <w:rFonts w:ascii="Arial" w:hAnsi="Arial" w:cs="Arial"/>
          <w:sz w:val="24"/>
          <w:szCs w:val="24"/>
        </w:rPr>
        <w:t xml:space="preserve"> подпунктами 4 и 6 пункта 2.6 настоящего регламента</w:t>
      </w:r>
      <w:r w:rsidR="00BC3DB8" w:rsidRPr="00B06A13">
        <w:rPr>
          <w:rFonts w:ascii="Arial" w:hAnsi="Arial" w:cs="Arial"/>
          <w:sz w:val="24"/>
          <w:szCs w:val="24"/>
        </w:rPr>
        <w:t xml:space="preserve">, а также в случае, если право на переустраиваемое и (или) </w:t>
      </w:r>
      <w:proofErr w:type="spellStart"/>
      <w:r w:rsidR="00BC3DB8" w:rsidRPr="00B06A1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="00BC3DB8" w:rsidRPr="00B06A13">
        <w:rPr>
          <w:rFonts w:ascii="Arial" w:hAnsi="Arial" w:cs="Arial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</w:t>
      </w:r>
      <w:r w:rsidR="008977C4" w:rsidRPr="00B06A13">
        <w:rPr>
          <w:rFonts w:ascii="Arial" w:hAnsi="Arial" w:cs="Arial"/>
          <w:sz w:val="24"/>
          <w:szCs w:val="24"/>
        </w:rPr>
        <w:t xml:space="preserve"> подпунктом 2 пункта 2.6 настоящего регламента</w:t>
      </w:r>
      <w:r w:rsidR="00BC3DB8" w:rsidRPr="00B06A13">
        <w:rPr>
          <w:rFonts w:ascii="Arial" w:hAnsi="Arial" w:cs="Arial"/>
          <w:sz w:val="24"/>
          <w:szCs w:val="24"/>
        </w:rPr>
        <w:t xml:space="preserve">. Для рассмотрения заявления о переустройстве и (или) перепланировке помещения в многоквартирном доме </w:t>
      </w:r>
      <w:r w:rsidR="008977C4" w:rsidRPr="00B06A1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977C4" w:rsidRPr="00B06A13">
        <w:rPr>
          <w:rFonts w:ascii="Arial" w:hAnsi="Arial" w:cs="Arial"/>
          <w:sz w:val="24"/>
          <w:szCs w:val="24"/>
        </w:rPr>
        <w:t xml:space="preserve"> сельсовета</w:t>
      </w:r>
      <w:r w:rsidR="00BC3DB8" w:rsidRPr="00B06A13">
        <w:rPr>
          <w:rFonts w:ascii="Arial" w:hAnsi="Arial" w:cs="Arial"/>
          <w:sz w:val="24"/>
          <w:szCs w:val="24"/>
        </w:rPr>
        <w:t xml:space="preserve"> запрашивает следующие документы (их копии или содержащиеся в них сведения), если они не были представлены </w:t>
      </w:r>
      <w:r w:rsidRPr="00B06A13">
        <w:rPr>
          <w:rFonts w:ascii="Arial" w:hAnsi="Arial" w:cs="Arial"/>
          <w:sz w:val="24"/>
          <w:szCs w:val="24"/>
        </w:rPr>
        <w:t>Заявителем</w:t>
      </w:r>
      <w:r w:rsidR="00BC3DB8" w:rsidRPr="00B06A13">
        <w:rPr>
          <w:rFonts w:ascii="Arial" w:hAnsi="Arial" w:cs="Arial"/>
          <w:sz w:val="24"/>
          <w:szCs w:val="24"/>
        </w:rPr>
        <w:t xml:space="preserve"> по собственной инициативе:</w:t>
      </w:r>
    </w:p>
    <w:p w:rsidR="008977C4" w:rsidRPr="00B06A13" w:rsidRDefault="008977C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8977C4" w:rsidRPr="00B06A13" w:rsidRDefault="008977C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B06A13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помещения в многоквартирном доме;</w:t>
      </w:r>
    </w:p>
    <w:p w:rsidR="008977C4" w:rsidRPr="00B06A13" w:rsidRDefault="008977C4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8977C4" w:rsidRPr="00B06A13" w:rsidRDefault="0013031A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Заявителю</w:t>
      </w:r>
      <w:r w:rsidR="008977C4" w:rsidRPr="00B06A13">
        <w:rPr>
          <w:rFonts w:ascii="Arial" w:hAnsi="Arial" w:cs="Arial"/>
          <w:sz w:val="24"/>
          <w:szCs w:val="24"/>
        </w:rPr>
        <w:t xml:space="preserve"> выдается расписка в получении от заявителя документов с указанием их перечня и даты их получения администрацией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8977C4" w:rsidRPr="00B06A13">
        <w:rPr>
          <w:rFonts w:ascii="Arial" w:hAnsi="Arial" w:cs="Arial"/>
          <w:sz w:val="24"/>
          <w:szCs w:val="24"/>
        </w:rPr>
        <w:t xml:space="preserve"> сельсовета, а также с указанием перечня документов, которые будут получены по межведомственным запросам.</w:t>
      </w:r>
    </w:p>
    <w:p w:rsidR="00B32BDF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2.7</w:t>
      </w:r>
      <w:r w:rsidR="00AB0374" w:rsidRPr="00B06A13">
        <w:rPr>
          <w:rFonts w:ascii="Arial" w:hAnsi="Arial" w:cs="Arial"/>
        </w:rPr>
        <w:t xml:space="preserve">. Запрещается требовать у заявителя: </w:t>
      </w:r>
    </w:p>
    <w:p w:rsidR="00B32BDF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B06A13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предоставлением услуги;</w:t>
      </w:r>
    </w:p>
    <w:p w:rsidR="00B32BDF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A54681" w:rsidRPr="00B06A13">
        <w:rPr>
          <w:rFonts w:ascii="Arial" w:hAnsi="Arial" w:cs="Arial"/>
        </w:rPr>
        <w:t>муниципальную</w:t>
      </w:r>
      <w:r w:rsidRPr="00B06A13">
        <w:rPr>
          <w:rFonts w:ascii="Arial" w:hAnsi="Arial" w:cs="Arial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anchor="/document/12177515/entry/706" w:history="1">
        <w:r w:rsidRPr="00B06A13">
          <w:rPr>
            <w:rStyle w:val="a6"/>
            <w:rFonts w:ascii="Arial" w:hAnsi="Arial" w:cs="Arial"/>
            <w:color w:val="auto"/>
            <w:u w:val="none"/>
          </w:rPr>
          <w:t>части 6 статьи</w:t>
        </w:r>
        <w:proofErr w:type="gramEnd"/>
        <w:r w:rsidRPr="00B06A13">
          <w:rPr>
            <w:rStyle w:val="a6"/>
            <w:rFonts w:ascii="Arial" w:hAnsi="Arial" w:cs="Arial"/>
            <w:color w:val="auto"/>
            <w:u w:val="none"/>
          </w:rPr>
          <w:t xml:space="preserve"> 7</w:t>
        </w:r>
      </w:hyperlink>
      <w:r w:rsidR="008977C4" w:rsidRPr="00B06A13">
        <w:rPr>
          <w:rFonts w:ascii="Arial" w:hAnsi="Arial" w:cs="Arial"/>
        </w:rPr>
        <w:t xml:space="preserve"> Федерального закона от 27.07.2010 №</w:t>
      </w:r>
      <w:r w:rsidR="005E67CC" w:rsidRPr="00B06A13">
        <w:rPr>
          <w:rFonts w:ascii="Arial" w:hAnsi="Arial" w:cs="Arial"/>
        </w:rPr>
        <w:t xml:space="preserve"> </w:t>
      </w:r>
      <w:r w:rsidR="008977C4" w:rsidRPr="00B06A13">
        <w:rPr>
          <w:rFonts w:ascii="Arial" w:hAnsi="Arial" w:cs="Arial"/>
        </w:rPr>
        <w:t>210-ФЗ «Об организации предоставления государственных и муниципальных услуг» (далее -  Федеральный закон</w:t>
      </w:r>
      <w:r w:rsidRPr="00B06A13">
        <w:rPr>
          <w:rFonts w:ascii="Arial" w:hAnsi="Arial" w:cs="Arial"/>
        </w:rPr>
        <w:t xml:space="preserve"> №</w:t>
      </w:r>
      <w:r w:rsidR="005E67CC" w:rsidRPr="00B06A13">
        <w:rPr>
          <w:rFonts w:ascii="Arial" w:hAnsi="Arial" w:cs="Arial"/>
        </w:rPr>
        <w:t xml:space="preserve"> </w:t>
      </w:r>
      <w:r w:rsidRPr="00B06A13">
        <w:rPr>
          <w:rFonts w:ascii="Arial" w:hAnsi="Arial" w:cs="Arial"/>
        </w:rPr>
        <w:t>210-ФЗ</w:t>
      </w:r>
      <w:r w:rsidR="008977C4" w:rsidRPr="00B06A13">
        <w:rPr>
          <w:rFonts w:ascii="Arial" w:hAnsi="Arial" w:cs="Arial"/>
        </w:rPr>
        <w:t>)</w:t>
      </w:r>
      <w:r w:rsidRPr="00B06A13">
        <w:rPr>
          <w:rFonts w:ascii="Arial" w:hAnsi="Arial" w:cs="Arial"/>
        </w:rPr>
        <w:t>;</w:t>
      </w:r>
    </w:p>
    <w:p w:rsidR="008977C4" w:rsidRPr="00B06A13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Style w:val="a7"/>
          <w:rFonts w:ascii="Arial" w:hAnsi="Arial" w:cs="Arial"/>
          <w:i w:val="0"/>
        </w:rPr>
      </w:pPr>
      <w:r w:rsidRPr="00B06A13">
        <w:rPr>
          <w:rFonts w:ascii="Arial" w:hAnsi="Arial" w:cs="Arial"/>
          <w:i/>
        </w:rPr>
        <w:t xml:space="preserve">- </w:t>
      </w:r>
      <w:r w:rsidRPr="00B06A13">
        <w:rPr>
          <w:rStyle w:val="a7"/>
          <w:rFonts w:ascii="Arial" w:hAnsi="Arial" w:cs="Arial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Style w:val="a7"/>
          <w:rFonts w:ascii="Arial" w:hAnsi="Arial" w:cs="Arial"/>
          <w:i w:val="0"/>
        </w:rPr>
        <w:t xml:space="preserve"> услуги, либо в предоставлении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Style w:val="a7"/>
          <w:rFonts w:ascii="Arial" w:hAnsi="Arial" w:cs="Arial"/>
          <w:i w:val="0"/>
        </w:rPr>
        <w:t xml:space="preserve"> услуги, за исключением случаев, предусмотренных </w:t>
      </w:r>
      <w:hyperlink r:id="rId22" w:anchor="/document/12177515/entry/7014" w:history="1">
        <w:r w:rsidRPr="00B06A13">
          <w:rPr>
            <w:rStyle w:val="a6"/>
            <w:rFonts w:ascii="Arial" w:hAnsi="Arial" w:cs="Arial"/>
            <w:iCs/>
            <w:color w:val="auto"/>
            <w:u w:val="none"/>
          </w:rPr>
          <w:t>пунктом 4 части 1 статьи 7</w:t>
        </w:r>
      </w:hyperlink>
      <w:r w:rsidRPr="00B06A13">
        <w:rPr>
          <w:rStyle w:val="a7"/>
          <w:rFonts w:ascii="Arial" w:hAnsi="Arial" w:cs="Arial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Федерального закона №</w:t>
      </w:r>
      <w:r w:rsidR="005E67CC" w:rsidRPr="00B06A13">
        <w:rPr>
          <w:rStyle w:val="a7"/>
          <w:rFonts w:ascii="Arial" w:hAnsi="Arial" w:cs="Arial"/>
          <w:i w:val="0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210-ФЗ.</w:t>
      </w:r>
    </w:p>
    <w:p w:rsidR="008977C4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2.8</w:t>
      </w:r>
      <w:r w:rsidR="00B32BDF" w:rsidRPr="00B06A13">
        <w:rPr>
          <w:rFonts w:ascii="Arial" w:hAnsi="Arial" w:cs="Arial"/>
        </w:rPr>
        <w:t>.</w:t>
      </w:r>
      <w:r w:rsidR="00B32BDF" w:rsidRPr="00B06A13">
        <w:rPr>
          <w:rFonts w:ascii="Arial" w:hAnsi="Arial" w:cs="Arial"/>
          <w:i/>
        </w:rPr>
        <w:t xml:space="preserve"> </w:t>
      </w:r>
      <w:r w:rsidRPr="00B06A13">
        <w:rPr>
          <w:rFonts w:ascii="Arial" w:hAnsi="Arial" w:cs="Arial"/>
        </w:rPr>
        <w:t>О</w:t>
      </w:r>
      <w:r w:rsidR="002C1F9C" w:rsidRPr="00B06A13">
        <w:rPr>
          <w:rFonts w:ascii="Arial" w:hAnsi="Arial" w:cs="Arial"/>
        </w:rPr>
        <w:t>сно</w:t>
      </w:r>
      <w:r w:rsidRPr="00B06A13">
        <w:rPr>
          <w:rFonts w:ascii="Arial" w:hAnsi="Arial" w:cs="Arial"/>
        </w:rPr>
        <w:t>ваниями для отказа в приеме заявления и документов для предоставления муниципальной услуги являются: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- текст заявления не поддается прочтению, без указания фамилии, имени, от</w:t>
      </w:r>
      <w:r w:rsidR="001F2B7B" w:rsidRPr="00B06A13">
        <w:rPr>
          <w:rFonts w:ascii="Arial" w:hAnsi="Arial" w:cs="Arial"/>
        </w:rPr>
        <w:t>чества (последнее при наличии) з</w:t>
      </w:r>
      <w:r w:rsidRPr="00B06A13">
        <w:rPr>
          <w:rFonts w:ascii="Arial" w:hAnsi="Arial" w:cs="Arial"/>
        </w:rPr>
        <w:t>аявителя;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 xml:space="preserve">- заявление подано не по форме, определенной </w:t>
      </w:r>
      <w:r w:rsidR="001F2B7B" w:rsidRPr="00B06A13">
        <w:rPr>
          <w:rFonts w:ascii="Arial" w:hAnsi="Arial" w:cs="Arial"/>
        </w:rPr>
        <w:t>Приложение №1 к настоящему регламенту;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- в заявлении не заполнены необ</w:t>
      </w:r>
      <w:r w:rsidR="001F2B7B" w:rsidRPr="00B06A13">
        <w:rPr>
          <w:rFonts w:ascii="Arial" w:hAnsi="Arial" w:cs="Arial"/>
        </w:rPr>
        <w:t>ходимые реквизиты и/или данное з</w:t>
      </w:r>
      <w:r w:rsidRPr="00B06A13">
        <w:rPr>
          <w:rFonts w:ascii="Arial" w:hAnsi="Arial" w:cs="Arial"/>
        </w:rPr>
        <w:t>аявление не подписано;</w:t>
      </w:r>
    </w:p>
    <w:p w:rsidR="001F2B7B" w:rsidRPr="00B06A13" w:rsidRDefault="008977C4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- заявление подписано неуполномоченным лицом.</w:t>
      </w:r>
    </w:p>
    <w:p w:rsidR="00B32BDF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2.9</w:t>
      </w:r>
      <w:r w:rsidR="00B32BDF" w:rsidRPr="00B06A13">
        <w:rPr>
          <w:rFonts w:ascii="Arial" w:hAnsi="Arial" w:cs="Arial"/>
        </w:rPr>
        <w:t>. Основаниями для отказа в предоставлении</w:t>
      </w:r>
      <w:r w:rsidRPr="00B06A13">
        <w:rPr>
          <w:rFonts w:ascii="Arial" w:hAnsi="Arial" w:cs="Arial"/>
        </w:rPr>
        <w:t xml:space="preserve"> муниципальной</w:t>
      </w:r>
      <w:r w:rsidR="00B32BDF" w:rsidRPr="00B06A13">
        <w:rPr>
          <w:rFonts w:ascii="Arial" w:hAnsi="Arial" w:cs="Arial"/>
        </w:rPr>
        <w:t xml:space="preserve"> услуги являются:</w:t>
      </w:r>
    </w:p>
    <w:p w:rsidR="001F2B7B" w:rsidRPr="00B06A13" w:rsidRDefault="00711ED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1) непредставление</w:t>
      </w:r>
      <w:r w:rsidR="001F2B7B" w:rsidRPr="00B06A13">
        <w:rPr>
          <w:rFonts w:ascii="Arial" w:hAnsi="Arial" w:cs="Arial"/>
        </w:rPr>
        <w:t xml:space="preserve"> определенных пунктом 2.6 настоящего регламента документов, обязанность по представлению которых возложена на заявителя;</w:t>
      </w:r>
    </w:p>
    <w:p w:rsidR="001F2B7B" w:rsidRPr="00B06A13" w:rsidRDefault="00711ED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>2) поступление</w:t>
      </w:r>
      <w:r w:rsidR="001F2B7B" w:rsidRPr="00B06A13">
        <w:rPr>
          <w:rFonts w:ascii="Arial" w:hAnsi="Arial" w:cs="Arial"/>
        </w:rPr>
        <w:t xml:space="preserve">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1F2B7B" w:rsidRPr="00B06A13">
        <w:rPr>
          <w:rFonts w:ascii="Arial" w:hAnsi="Arial" w:cs="Arial"/>
        </w:rPr>
        <w:t xml:space="preserve"> сельсовета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 настоящего регламента, если соответствующий документ не был представлен </w:t>
      </w:r>
      <w:r w:rsidR="0013031A" w:rsidRPr="00B06A13">
        <w:rPr>
          <w:rFonts w:ascii="Arial" w:hAnsi="Arial" w:cs="Arial"/>
        </w:rPr>
        <w:t>Заявителем</w:t>
      </w:r>
      <w:r w:rsidR="001F2B7B" w:rsidRPr="00B06A13">
        <w:rPr>
          <w:rFonts w:ascii="Arial" w:hAnsi="Arial" w:cs="Arial"/>
        </w:rPr>
        <w:t xml:space="preserve"> по собственной</w:t>
      </w:r>
      <w:proofErr w:type="gramEnd"/>
      <w:r w:rsidR="001F2B7B" w:rsidRPr="00B06A13">
        <w:rPr>
          <w:rFonts w:ascii="Arial" w:hAnsi="Arial" w:cs="Arial"/>
        </w:rPr>
        <w:t xml:space="preserve"> инициативе. </w:t>
      </w:r>
      <w:proofErr w:type="gramStart"/>
      <w:r w:rsidR="001F2B7B" w:rsidRPr="00B06A13">
        <w:rPr>
          <w:rFonts w:ascii="Arial" w:hAnsi="Arial" w:cs="Arial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</w:t>
      </w:r>
      <w:r w:rsidR="0013031A" w:rsidRPr="00B06A13">
        <w:rPr>
          <w:rFonts w:ascii="Arial" w:hAnsi="Arial" w:cs="Arial"/>
        </w:rPr>
        <w:t xml:space="preserve">рация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13031A" w:rsidRPr="00B06A13">
        <w:rPr>
          <w:rFonts w:ascii="Arial" w:hAnsi="Arial" w:cs="Arial"/>
        </w:rPr>
        <w:t xml:space="preserve"> сельсовета</w:t>
      </w:r>
      <w:r w:rsidR="001F2B7B" w:rsidRPr="00B06A13">
        <w:rPr>
          <w:rFonts w:ascii="Arial" w:hAnsi="Arial" w:cs="Arial"/>
        </w:rPr>
        <w:t xml:space="preserve"> после получения такого ответа уведомила заявителя о получении такого ответа, предложила </w:t>
      </w:r>
      <w:r w:rsidR="0013031A" w:rsidRPr="00B06A13">
        <w:rPr>
          <w:rFonts w:ascii="Arial" w:hAnsi="Arial" w:cs="Arial"/>
        </w:rPr>
        <w:t>Заявителю</w:t>
      </w:r>
      <w:r w:rsidR="001F2B7B" w:rsidRPr="00B06A13">
        <w:rPr>
          <w:rFonts w:ascii="Arial" w:hAnsi="Arial" w:cs="Arial"/>
        </w:rPr>
        <w:t xml:space="preserve">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 настоящего регламента, и не получила от</w:t>
      </w:r>
      <w:proofErr w:type="gramEnd"/>
      <w:r w:rsidR="001F2B7B" w:rsidRPr="00B06A13">
        <w:rPr>
          <w:rFonts w:ascii="Arial" w:hAnsi="Arial" w:cs="Arial"/>
        </w:rPr>
        <w:t xml:space="preserve"> заявителя такие документ и (или) информацию в течение 15 (пятнадцати) рабочих дней со дня направления уведомления;</w:t>
      </w:r>
    </w:p>
    <w:p w:rsidR="001F2B7B" w:rsidRPr="00B06A13" w:rsidRDefault="00711ED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3) представление</w:t>
      </w:r>
      <w:r w:rsidR="001F2B7B" w:rsidRPr="00B06A13">
        <w:rPr>
          <w:rFonts w:ascii="Arial" w:hAnsi="Arial" w:cs="Arial"/>
        </w:rPr>
        <w:t xml:space="preserve"> документов в ненадлежащий орган;</w:t>
      </w:r>
    </w:p>
    <w:p w:rsidR="001F2B7B" w:rsidRPr="00B06A13" w:rsidRDefault="00711ED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4) несоответствие</w:t>
      </w:r>
      <w:r w:rsidR="001F2B7B" w:rsidRPr="00B06A13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1F2B7B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lastRenderedPageBreak/>
        <w:t>2.10. Основания для приостановления представления муниципальной услуги отсутствуют.</w:t>
      </w:r>
    </w:p>
    <w:p w:rsidR="001F2B7B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B06A13">
        <w:rPr>
          <w:rFonts w:ascii="Arial" w:hAnsi="Arial" w:cs="Arial"/>
        </w:rPr>
        <w:t>2.11. Услуг, которые являются необходимыми и обязательными для представления муниципальной услуги, нормативными правовыми актами Российской Федерации и Красноярского края не предусмотрено.</w:t>
      </w:r>
    </w:p>
    <w:p w:rsidR="00B32BDF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2.12</w:t>
      </w:r>
      <w:r w:rsidR="00B32BDF" w:rsidRPr="00B06A13">
        <w:rPr>
          <w:rFonts w:ascii="Arial" w:hAnsi="Arial" w:cs="Arial"/>
        </w:rPr>
        <w:t>. Предоставление услуги осуществляется бесплатно.</w:t>
      </w:r>
    </w:p>
    <w:p w:rsidR="00B32BDF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2.13</w:t>
      </w:r>
      <w:r w:rsidR="00B32BDF" w:rsidRPr="00B06A13">
        <w:rPr>
          <w:rFonts w:ascii="Arial" w:hAnsi="Arial" w:cs="Arial"/>
        </w:rPr>
        <w:t xml:space="preserve">. Время ожидания заявителя в очереди при подаче </w:t>
      </w:r>
      <w:r w:rsidR="0013031A" w:rsidRPr="00B06A13">
        <w:rPr>
          <w:rFonts w:ascii="Arial" w:hAnsi="Arial" w:cs="Arial"/>
        </w:rPr>
        <w:t>з</w:t>
      </w:r>
      <w:r w:rsidR="00B32BDF" w:rsidRPr="00B06A13">
        <w:rPr>
          <w:rFonts w:ascii="Arial" w:hAnsi="Arial" w:cs="Arial"/>
        </w:rPr>
        <w:t>аявления о предоставлении услуги не должно превышать 15 минут.</w:t>
      </w:r>
    </w:p>
    <w:p w:rsidR="00F01765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2.14</w:t>
      </w:r>
      <w:r w:rsidR="00B32BDF" w:rsidRPr="00B06A13">
        <w:rPr>
          <w:rFonts w:ascii="Arial" w:hAnsi="Arial" w:cs="Arial"/>
        </w:rPr>
        <w:t xml:space="preserve">. </w:t>
      </w:r>
      <w:r w:rsidR="00F01765" w:rsidRPr="00B06A13">
        <w:rPr>
          <w:rFonts w:ascii="Arial" w:hAnsi="Arial" w:cs="Arial"/>
        </w:rPr>
        <w:t>Заявление о предоставлении у</w:t>
      </w:r>
      <w:r w:rsidR="00B32BDF" w:rsidRPr="00B06A13">
        <w:rPr>
          <w:rFonts w:ascii="Arial" w:hAnsi="Arial" w:cs="Arial"/>
        </w:rPr>
        <w:t xml:space="preserve">слуги при подаче лично </w:t>
      </w:r>
      <w:r w:rsidR="00490851" w:rsidRPr="00B06A13">
        <w:rPr>
          <w:rFonts w:ascii="Arial" w:hAnsi="Arial" w:cs="Arial"/>
        </w:rPr>
        <w:t xml:space="preserve">Заместитель главы </w:t>
      </w:r>
      <w:r w:rsidR="00F01765" w:rsidRPr="00B06A13">
        <w:rPr>
          <w:rFonts w:ascii="Arial" w:hAnsi="Arial" w:cs="Arial"/>
        </w:rPr>
        <w:t>администрации</w:t>
      </w:r>
      <w:r w:rsidRPr="00B06A13">
        <w:rPr>
          <w:rFonts w:ascii="Arial" w:hAnsi="Arial" w:cs="Arial"/>
        </w:rPr>
        <w:t xml:space="preserve">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</w:t>
      </w:r>
      <w:r w:rsidR="00B32BDF" w:rsidRPr="00B06A13">
        <w:rPr>
          <w:rFonts w:ascii="Arial" w:hAnsi="Arial" w:cs="Arial"/>
        </w:rPr>
        <w:t>, а так же при получении посредством почтовой ил</w:t>
      </w:r>
      <w:r w:rsidR="00F01765" w:rsidRPr="00B06A13">
        <w:rPr>
          <w:rFonts w:ascii="Arial" w:hAnsi="Arial" w:cs="Arial"/>
        </w:rPr>
        <w:t xml:space="preserve">и электронной связи должно быть </w:t>
      </w:r>
      <w:r w:rsidR="00B32BDF" w:rsidRPr="00B06A13">
        <w:rPr>
          <w:rFonts w:ascii="Arial" w:hAnsi="Arial" w:cs="Arial"/>
        </w:rPr>
        <w:t>зарегистрировано в течение 1 рабочего дня.</w:t>
      </w:r>
    </w:p>
    <w:p w:rsidR="00F01765" w:rsidRPr="00B06A13" w:rsidRDefault="001F2B7B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2.15</w:t>
      </w:r>
      <w:r w:rsidR="00F01765" w:rsidRPr="00B06A13">
        <w:rPr>
          <w:rFonts w:ascii="Arial" w:hAnsi="Arial" w:cs="Arial"/>
        </w:rPr>
        <w:t xml:space="preserve">. Помещения, в которых осуществляется приём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</w:t>
      </w:r>
      <w:r w:rsidR="0013031A" w:rsidRPr="00B06A13">
        <w:rPr>
          <w:rFonts w:ascii="Arial" w:hAnsi="Arial" w:cs="Arial"/>
        </w:rPr>
        <w:t>Заявитель</w:t>
      </w:r>
      <w:r w:rsidR="00F01765" w:rsidRPr="00B06A13">
        <w:rPr>
          <w:rFonts w:ascii="Arial" w:hAnsi="Arial" w:cs="Arial"/>
        </w:rPr>
        <w:t xml:space="preserve"> должен представить для исполнения услуги.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Рабочее место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услуги офисной техникой.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Помещения для предоставления услуги по возможности размещаются в максимально удобных для обращения местах.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В местах предоставления услуги на видном месте размещаются схемы размещения средств пожаротушения и путей эвакуации посетителей и работников, участвующих в оказании услуги.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Здание, в котором осуществляется приём граждан, обратившихся за получением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инвалидов.</w:t>
      </w:r>
    </w:p>
    <w:p w:rsidR="00F01765" w:rsidRPr="00B06A13" w:rsidRDefault="0058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2.16</w:t>
      </w:r>
      <w:r w:rsidR="00F01765" w:rsidRPr="00B06A13">
        <w:rPr>
          <w:rFonts w:ascii="Arial" w:hAnsi="Arial" w:cs="Arial"/>
        </w:rPr>
        <w:t>. Показателями доступности и качества услуги являются: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возможность получения информации о ходе предоставления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фактов н</w:t>
      </w:r>
      <w:r w:rsidR="002C1F9C" w:rsidRPr="00B06A13">
        <w:rPr>
          <w:rFonts w:ascii="Arial" w:hAnsi="Arial" w:cs="Arial"/>
        </w:rPr>
        <w:t>еобоснованного отказа в приеме з</w:t>
      </w:r>
      <w:r w:rsidRPr="00B06A13">
        <w:rPr>
          <w:rFonts w:ascii="Arial" w:hAnsi="Arial" w:cs="Arial"/>
        </w:rPr>
        <w:t>аявления о предоставлении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необоснованных отказов в предоставлении услуги;</w:t>
      </w:r>
    </w:p>
    <w:p w:rsidR="00F01765" w:rsidRPr="00B06A13" w:rsidRDefault="00F0176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исключение необоснованных отказов в предоставлении информации об услуге.</w:t>
      </w:r>
    </w:p>
    <w:p w:rsidR="00792A6A" w:rsidRPr="00B06A13" w:rsidRDefault="0058735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2.17</w:t>
      </w:r>
      <w:r w:rsidR="00F01765" w:rsidRPr="00B06A13">
        <w:rPr>
          <w:rFonts w:ascii="Arial" w:hAnsi="Arial" w:cs="Arial"/>
        </w:rPr>
        <w:t xml:space="preserve">. </w:t>
      </w:r>
      <w:r w:rsidR="002C1F9C" w:rsidRPr="00B06A13">
        <w:rPr>
          <w:rFonts w:ascii="Arial" w:hAnsi="Arial" w:cs="Arial"/>
        </w:rPr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F01765" w:rsidRDefault="006276E4" w:rsidP="00B06A13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3. </w:t>
      </w:r>
      <w:r w:rsidR="00F01765" w:rsidRPr="00B06A13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06A13" w:rsidRPr="00B06A13" w:rsidRDefault="00B06A13" w:rsidP="00B06A13">
      <w:pPr>
        <w:pStyle w:val="a9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lastRenderedPageBreak/>
        <w:t>3.1. Исполнение муниципальной услуги включает следующие административные процедуры: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прием и регистрация заявления с приложенными документами Заявителя;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рассмотрение заявления с приложенными документами Заявителя;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- принятия </w:t>
      </w:r>
      <w:r w:rsidR="00CC2DBB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лавой </w:t>
      </w:r>
      <w:r w:rsidR="005E67CC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решения о согласовании или об отказе в согласовании переустройства и (или) </w:t>
      </w:r>
      <w:r w:rsidR="004A11E8" w:rsidRPr="00B06A13">
        <w:rPr>
          <w:rFonts w:ascii="Arial" w:hAnsi="Arial" w:cs="Arial"/>
        </w:rPr>
        <w:t xml:space="preserve">перепланировки </w:t>
      </w:r>
      <w:r w:rsidR="00CC68E8" w:rsidRPr="00B06A13">
        <w:rPr>
          <w:rFonts w:ascii="Arial" w:hAnsi="Arial" w:cs="Arial"/>
        </w:rPr>
        <w:t>помещения в многоквартирном доме</w:t>
      </w:r>
      <w:r w:rsidR="004A11E8" w:rsidRPr="00B06A13">
        <w:rPr>
          <w:rFonts w:ascii="Arial" w:hAnsi="Arial" w:cs="Arial"/>
        </w:rPr>
        <w:t>;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- исправление допущенных опечаток и ошибок в выданных в результате предоставления муниципальной услуги документах.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 Прием и регистрация заявления с прилагаемыми документами Заявителя: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3.2.1. Основанием для исполнения административной процедуры является обращение Заявителя о согласовании переустройства и (или) перепланировки помещения в многоквартирном доме.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3.2.2. Прием заявления и прилагаемых к нему документов, указанных в пункте 2.6 настоящего регламента, осуществляется уполномоченным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 Прием заявления с документами производится при отсутствии оснований для его отказа, перечисленных в </w:t>
      </w:r>
      <w:r w:rsidR="00587358" w:rsidRPr="00B06A13">
        <w:rPr>
          <w:rFonts w:ascii="Arial" w:hAnsi="Arial" w:cs="Arial"/>
        </w:rPr>
        <w:t xml:space="preserve">пункте </w:t>
      </w:r>
      <w:r w:rsidRPr="00B06A13">
        <w:rPr>
          <w:rFonts w:ascii="Arial" w:hAnsi="Arial" w:cs="Arial"/>
        </w:rPr>
        <w:t>2.8 настоящего регламента.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3.2.3. </w:t>
      </w:r>
      <w:proofErr w:type="gramStart"/>
      <w:r w:rsidRPr="00B06A13">
        <w:rPr>
          <w:rFonts w:ascii="Arial" w:hAnsi="Arial" w:cs="Arial"/>
        </w:rPr>
        <w:t xml:space="preserve">При приеме заявления с документами, представленными </w:t>
      </w:r>
      <w:r w:rsidR="0013031A" w:rsidRPr="00B06A13">
        <w:rPr>
          <w:rFonts w:ascii="Arial" w:hAnsi="Arial" w:cs="Arial"/>
        </w:rPr>
        <w:t>Заявителем</w:t>
      </w:r>
      <w:r w:rsidRPr="00B06A13">
        <w:rPr>
          <w:rFonts w:ascii="Arial" w:hAnsi="Arial" w:cs="Arial"/>
        </w:rPr>
        <w:t xml:space="preserve"> лично, посредством почтового отправления или в форме электронных документов на адрес электронной почты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через единый портал государственных и муниципальных услуг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составляется и подписывается расписка о приеме документов с обязательным указанием даты и времени приема документов, которая передается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лично в руки или направляется способом, определенным</w:t>
      </w:r>
      <w:proofErr w:type="gramEnd"/>
      <w:r w:rsidRPr="00B06A13">
        <w:rPr>
          <w:rFonts w:ascii="Arial" w:hAnsi="Arial" w:cs="Arial"/>
        </w:rPr>
        <w:t xml:space="preserve">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электронных документов, подписанных усиленной квалифицированной </w:t>
      </w:r>
      <w:hyperlink r:id="rId23" w:anchor="/document/12184522/entry/21" w:history="1">
        <w:r w:rsidRPr="00B06A13">
          <w:rPr>
            <w:rStyle w:val="a6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3.2.4. 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3.2.5. При наличии оснований для отказа в приеме заявления с приложенными документами, указанных в </w:t>
      </w:r>
      <w:hyperlink r:id="rId24" w:anchor="/document/18651940/entry/1012" w:history="1">
        <w:r w:rsidRPr="00B06A13">
          <w:rPr>
            <w:rStyle w:val="a6"/>
            <w:rFonts w:ascii="Arial" w:hAnsi="Arial" w:cs="Arial"/>
            <w:color w:val="auto"/>
            <w:u w:val="none"/>
          </w:rPr>
          <w:t>пункте 2.8</w:t>
        </w:r>
      </w:hyperlink>
      <w:r w:rsidRPr="00B06A13">
        <w:rPr>
          <w:rFonts w:ascii="Arial" w:hAnsi="Arial" w:cs="Arial"/>
        </w:rPr>
        <w:t xml:space="preserve"> настоящего регламента, документы должны быть возвращены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>.</w:t>
      </w:r>
    </w:p>
    <w:p w:rsidR="002C1F9C" w:rsidRPr="00B06A13" w:rsidRDefault="0049085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>Заместитель главы</w:t>
      </w:r>
      <w:r w:rsidR="002C1F9C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2C1F9C" w:rsidRPr="00B06A13">
        <w:rPr>
          <w:rFonts w:ascii="Arial" w:hAnsi="Arial" w:cs="Arial"/>
        </w:rPr>
        <w:t xml:space="preserve"> сельсовета в течение пяти календарных дней с даты регистрации заявления с приложенными документами направляет </w:t>
      </w:r>
      <w:r w:rsidR="0013031A" w:rsidRPr="00B06A13">
        <w:rPr>
          <w:rFonts w:ascii="Arial" w:hAnsi="Arial" w:cs="Arial"/>
        </w:rPr>
        <w:t>Заявителю</w:t>
      </w:r>
      <w:r w:rsidR="002C1F9C" w:rsidRPr="00B06A13">
        <w:rPr>
          <w:rFonts w:ascii="Arial" w:hAnsi="Arial" w:cs="Arial"/>
        </w:rPr>
        <w:t xml:space="preserve"> письмо за подписью </w:t>
      </w:r>
      <w:r w:rsidR="00CC2DBB" w:rsidRPr="00B06A13">
        <w:rPr>
          <w:rFonts w:ascii="Arial" w:hAnsi="Arial" w:cs="Arial"/>
        </w:rPr>
        <w:t>Г</w:t>
      </w:r>
      <w:r w:rsidR="008974A0" w:rsidRPr="00B06A13">
        <w:rPr>
          <w:rFonts w:ascii="Arial" w:hAnsi="Arial" w:cs="Arial"/>
        </w:rPr>
        <w:t xml:space="preserve">лавы </w:t>
      </w:r>
      <w:r w:rsidR="005E67CC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="002C1F9C" w:rsidRPr="00B06A13">
        <w:rPr>
          <w:rFonts w:ascii="Arial" w:hAnsi="Arial" w:cs="Arial"/>
        </w:rPr>
        <w:t xml:space="preserve">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</w:t>
      </w:r>
      <w:proofErr w:type="gramEnd"/>
      <w:r w:rsidR="002C1F9C" w:rsidRPr="00B06A13">
        <w:rPr>
          <w:rFonts w:ascii="Arial" w:hAnsi="Arial" w:cs="Arial"/>
        </w:rPr>
        <w:t xml:space="preserve"> адрес в заявлении не указан, на адрес электронной почты Заявителя в форме электронного документа, подписанного усиленной квалифицированной </w:t>
      </w:r>
      <w:hyperlink r:id="rId25" w:anchor="/document/12184522/entry/21" w:history="1">
        <w:r w:rsidR="002C1F9C" w:rsidRPr="00B06A13">
          <w:rPr>
            <w:rStyle w:val="a6"/>
            <w:rFonts w:ascii="Arial" w:hAnsi="Arial" w:cs="Arial"/>
            <w:color w:val="auto"/>
            <w:u w:val="none"/>
          </w:rPr>
          <w:t>электронной подписью</w:t>
        </w:r>
      </w:hyperlink>
      <w:r w:rsidR="002C1F9C"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3.3. Рассмотрение заявления и приложенных к нему документов Заявителя: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3.3.1. Основанием для исполнения административной процедуры является регистрация заявления и приложенных к нему документов и поступление их </w:t>
      </w:r>
      <w:r w:rsidR="00C1170C" w:rsidRPr="00B06A13">
        <w:rPr>
          <w:rFonts w:ascii="Arial" w:hAnsi="Arial" w:cs="Arial"/>
        </w:rPr>
        <w:t>за</w:t>
      </w:r>
      <w:r w:rsidR="00490851" w:rsidRPr="00B06A13">
        <w:rPr>
          <w:rFonts w:ascii="Arial" w:hAnsi="Arial" w:cs="Arial"/>
        </w:rPr>
        <w:t>меститель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3.3.2.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рассматривает заявление и приложенные к нему </w:t>
      </w:r>
      <w:r w:rsidR="00711ED2" w:rsidRPr="00B06A13">
        <w:rPr>
          <w:rFonts w:ascii="Arial" w:hAnsi="Arial" w:cs="Arial"/>
        </w:rPr>
        <w:t>документы</w:t>
      </w:r>
      <w:r w:rsidRPr="00B06A13">
        <w:rPr>
          <w:rFonts w:ascii="Arial" w:hAnsi="Arial" w:cs="Arial"/>
        </w:rPr>
        <w:t xml:space="preserve"> и определяет </w:t>
      </w:r>
      <w:r w:rsidRPr="00B06A13">
        <w:rPr>
          <w:rFonts w:ascii="Arial" w:hAnsi="Arial" w:cs="Arial"/>
        </w:rPr>
        <w:lastRenderedPageBreak/>
        <w:t xml:space="preserve">отсутствие либо наличие оснований для отказа в предоставлении муниципальной услуги в срок не позднее 14 дней </w:t>
      </w:r>
      <w:proofErr w:type="gramStart"/>
      <w:r w:rsidRPr="00B06A13">
        <w:rPr>
          <w:rFonts w:ascii="Arial" w:hAnsi="Arial" w:cs="Arial"/>
        </w:rPr>
        <w:t>с даты регистрации</w:t>
      </w:r>
      <w:proofErr w:type="gramEnd"/>
      <w:r w:rsidRPr="00B06A13">
        <w:rPr>
          <w:rFonts w:ascii="Arial" w:hAnsi="Arial" w:cs="Arial"/>
        </w:rPr>
        <w:t xml:space="preserve"> заявления с приложенными документами.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Для рассмотрения заявления </w:t>
      </w:r>
      <w:r w:rsidR="008974A0" w:rsidRPr="00B06A13">
        <w:rPr>
          <w:rFonts w:ascii="Arial" w:hAnsi="Arial" w:cs="Arial"/>
        </w:rPr>
        <w:t xml:space="preserve">администрация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течение 3 рабочих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proofErr w:type="spellStart"/>
      <w:r w:rsidR="00711ED2" w:rsidRPr="00B06A13">
        <w:rPr>
          <w:rFonts w:ascii="Arial" w:hAnsi="Arial" w:cs="Arial"/>
        </w:rPr>
        <w:t>пп</w:t>
      </w:r>
      <w:proofErr w:type="spellEnd"/>
      <w:r w:rsidR="00711ED2" w:rsidRPr="00B06A13">
        <w:rPr>
          <w:rFonts w:ascii="Arial" w:hAnsi="Arial" w:cs="Arial"/>
        </w:rPr>
        <w:t xml:space="preserve">. </w:t>
      </w:r>
      <w:r w:rsidR="008974A0" w:rsidRPr="00B06A13">
        <w:rPr>
          <w:rFonts w:ascii="Arial" w:hAnsi="Arial" w:cs="Arial"/>
        </w:rPr>
        <w:t>2, 4, 6</w:t>
      </w:r>
      <w:r w:rsidR="00711ED2" w:rsidRPr="00B06A13">
        <w:rPr>
          <w:rFonts w:ascii="Arial" w:hAnsi="Arial" w:cs="Arial"/>
        </w:rPr>
        <w:t xml:space="preserve"> п. 2.6 раздела 2</w:t>
      </w:r>
      <w:r w:rsidR="008974A0" w:rsidRPr="00B06A13">
        <w:rPr>
          <w:rFonts w:ascii="Arial" w:hAnsi="Arial" w:cs="Arial"/>
        </w:rPr>
        <w:t xml:space="preserve"> настоящего</w:t>
      </w:r>
      <w:r w:rsidRPr="00B06A13">
        <w:rPr>
          <w:rFonts w:ascii="Arial" w:hAnsi="Arial" w:cs="Arial"/>
        </w:rPr>
        <w:t xml:space="preserve"> регламента, если они не были представлены </w:t>
      </w:r>
      <w:r w:rsidR="0013031A" w:rsidRPr="00B06A13">
        <w:rPr>
          <w:rFonts w:ascii="Arial" w:hAnsi="Arial" w:cs="Arial"/>
        </w:rPr>
        <w:t>Заявителем</w:t>
      </w:r>
      <w:r w:rsidRPr="00B06A13">
        <w:rPr>
          <w:rFonts w:ascii="Arial" w:hAnsi="Arial" w:cs="Arial"/>
        </w:rPr>
        <w:t xml:space="preserve"> по собственной инициативе.</w:t>
      </w:r>
      <w:proofErr w:type="gramEnd"/>
      <w:r w:rsidRPr="00B06A13">
        <w:rPr>
          <w:rFonts w:ascii="Arial" w:hAnsi="Arial" w:cs="Arial"/>
        </w:rPr>
        <w:t xml:space="preserve"> </w:t>
      </w:r>
      <w:proofErr w:type="gramStart"/>
      <w:r w:rsidRPr="00B06A13">
        <w:rPr>
          <w:rFonts w:ascii="Arial" w:hAnsi="Arial" w:cs="Arial"/>
        </w:rPr>
        <w:t xml:space="preserve">При поступлении в </w:t>
      </w:r>
      <w:r w:rsidR="008974A0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ответа об отсутствии запрашиваемых документов и (или) информации,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 в течение</w:t>
      </w:r>
      <w:r w:rsidRPr="00B06A13">
        <w:rPr>
          <w:rFonts w:ascii="Arial" w:hAnsi="Arial" w:cs="Arial"/>
        </w:rPr>
        <w:t xml:space="preserve"> 3 рабочих дней подготавливает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уведомление за подписью </w:t>
      </w:r>
      <w:r w:rsidR="00C1170C" w:rsidRPr="00B06A13">
        <w:rPr>
          <w:rFonts w:ascii="Arial" w:hAnsi="Arial" w:cs="Arial"/>
        </w:rPr>
        <w:t>г</w:t>
      </w:r>
      <w:r w:rsidR="008974A0" w:rsidRPr="00B06A13">
        <w:rPr>
          <w:rFonts w:ascii="Arial" w:hAnsi="Arial" w:cs="Arial"/>
        </w:rPr>
        <w:t xml:space="preserve">лавы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о получении такого ответа с предложением представить документ и (или) информацию, необходимые для проведения переустройства и (или) перепланировки </w:t>
      </w:r>
      <w:r w:rsidR="00CC68E8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  <w:proofErr w:type="gramEnd"/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случае наличия оснований для отказа в предоставлении муниципальной услуги, предусмотренных </w:t>
      </w:r>
      <w:r w:rsidR="008974A0" w:rsidRPr="00B06A13">
        <w:rPr>
          <w:rFonts w:ascii="Arial" w:hAnsi="Arial" w:cs="Arial"/>
        </w:rPr>
        <w:t>пунктом 2.9 настоящего регламента</w:t>
      </w:r>
      <w:r w:rsidRPr="00B06A13">
        <w:rPr>
          <w:rFonts w:ascii="Arial" w:hAnsi="Arial" w:cs="Arial"/>
        </w:rPr>
        <w:t xml:space="preserve">,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</w:t>
      </w:r>
      <w:r w:rsidR="0013031A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подготавливает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письмо за подписью </w:t>
      </w:r>
      <w:r w:rsidR="00C1170C" w:rsidRPr="00B06A13">
        <w:rPr>
          <w:rFonts w:ascii="Arial" w:hAnsi="Arial" w:cs="Arial"/>
        </w:rPr>
        <w:t>г</w:t>
      </w:r>
      <w:r w:rsidR="008974A0" w:rsidRPr="00B06A13">
        <w:rPr>
          <w:rFonts w:ascii="Arial" w:hAnsi="Arial" w:cs="Arial"/>
        </w:rPr>
        <w:t>лавы</w:t>
      </w:r>
      <w:r w:rsidR="00EE0BD4" w:rsidRPr="00B06A13">
        <w:rPr>
          <w:rFonts w:ascii="Arial" w:hAnsi="Arial" w:cs="Arial"/>
        </w:rPr>
        <w:t xml:space="preserve"> администрации </w:t>
      </w:r>
      <w:r w:rsidR="008974A0" w:rsidRPr="00B06A13">
        <w:rPr>
          <w:rFonts w:ascii="Arial" w:hAnsi="Arial" w:cs="Arial"/>
        </w:rPr>
        <w:t xml:space="preserve">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>об отказе в согласовании переустройства и (или) перепланировки помещения</w:t>
      </w:r>
      <w:r w:rsidR="008974A0" w:rsidRPr="00B06A13">
        <w:rPr>
          <w:rFonts w:ascii="Arial" w:hAnsi="Arial" w:cs="Arial"/>
        </w:rPr>
        <w:t xml:space="preserve"> в многоквартирном доме</w:t>
      </w:r>
      <w:r w:rsidRPr="00B06A13">
        <w:rPr>
          <w:rFonts w:ascii="Arial" w:hAnsi="Arial" w:cs="Arial"/>
        </w:rPr>
        <w:t xml:space="preserve"> с указанием причин отказа.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Решение об отказе в согласовании переустройства и (или) перепланировки </w:t>
      </w:r>
      <w:r w:rsidR="008974A0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 xml:space="preserve"> должно быть принято в срок не позднее чем через 45 дней </w:t>
      </w:r>
      <w:proofErr w:type="gramStart"/>
      <w:r w:rsidRPr="00B06A13">
        <w:rPr>
          <w:rFonts w:ascii="Arial" w:hAnsi="Arial" w:cs="Arial"/>
        </w:rPr>
        <w:t>с даты регистрации</w:t>
      </w:r>
      <w:proofErr w:type="gramEnd"/>
      <w:r w:rsidRPr="00B06A13">
        <w:rPr>
          <w:rFonts w:ascii="Arial" w:hAnsi="Arial" w:cs="Arial"/>
        </w:rPr>
        <w:t xml:space="preserve"> в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заявления с документами.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Письмо за подписью </w:t>
      </w:r>
      <w:r w:rsidR="00C1170C" w:rsidRPr="00B06A13">
        <w:rPr>
          <w:rFonts w:ascii="Arial" w:hAnsi="Arial" w:cs="Arial"/>
        </w:rPr>
        <w:t>г</w:t>
      </w:r>
      <w:r w:rsidR="008974A0" w:rsidRPr="00B06A13">
        <w:rPr>
          <w:rFonts w:ascii="Arial" w:hAnsi="Arial" w:cs="Arial"/>
        </w:rPr>
        <w:t xml:space="preserve">лавы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об отказе в предоставлении муниципальной услуги с обоснованием причин отказа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направляет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</w:t>
      </w:r>
      <w:proofErr w:type="gramEnd"/>
      <w:r w:rsidRPr="00B06A13">
        <w:rPr>
          <w:rFonts w:ascii="Arial" w:hAnsi="Arial" w:cs="Arial"/>
        </w:rPr>
        <w:t xml:space="preserve"> документа, подписанного усиленной квалифицированной </w:t>
      </w:r>
      <w:hyperlink r:id="rId26" w:anchor="/document/12184522/entry/21" w:history="1">
        <w:r w:rsidRPr="00B06A13">
          <w:rPr>
            <w:rStyle w:val="a6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B06A13">
        <w:rPr>
          <w:rFonts w:ascii="Arial" w:hAnsi="Arial" w:cs="Arial"/>
        </w:rPr>
        <w:t xml:space="preserve">, в срок, не позднее чем через 3 рабочих дня со дня принятия решения об отказе в согласовании переустройства и (или) перепланировки </w:t>
      </w:r>
      <w:r w:rsidR="008974A0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3.3.3. В случае отсутствии оснований для отказа в предоставлении муниципальной услуги, указанных в </w:t>
      </w:r>
      <w:hyperlink r:id="rId27" w:anchor="/document/18651940/entry/1013" w:history="1">
        <w:r w:rsidRPr="00B06A13">
          <w:rPr>
            <w:rStyle w:val="a6"/>
            <w:rFonts w:ascii="Arial" w:hAnsi="Arial" w:cs="Arial"/>
            <w:color w:val="auto"/>
            <w:u w:val="none"/>
          </w:rPr>
          <w:t>пункте 2.9</w:t>
        </w:r>
      </w:hyperlink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>настоящего регламента</w:t>
      </w:r>
      <w:r w:rsidRPr="00B06A13">
        <w:rPr>
          <w:rFonts w:ascii="Arial" w:hAnsi="Arial" w:cs="Arial"/>
        </w:rPr>
        <w:t xml:space="preserve">,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</w:t>
      </w:r>
      <w:r w:rsidR="008974A0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8974A0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подготавливает проект Решения о согласовании переустройства и (или) перепланировки </w:t>
      </w:r>
      <w:r w:rsidR="008974A0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</w:p>
    <w:p w:rsidR="002C1F9C" w:rsidRPr="00B06A13" w:rsidRDefault="002C1F9C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Решение о согласовании переустройства и (или) перепланировки </w:t>
      </w:r>
      <w:r w:rsidR="008974A0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 xml:space="preserve"> направляется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(либо его уполномоченному представителю)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</w:t>
      </w:r>
      <w:hyperlink r:id="rId28" w:anchor="/document/12184522/entry/54" w:history="1">
        <w:r w:rsidRPr="00B06A13">
          <w:rPr>
            <w:rStyle w:val="a6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Pr="00B06A13">
        <w:rPr>
          <w:rFonts w:ascii="Arial" w:hAnsi="Arial" w:cs="Arial"/>
        </w:rPr>
        <w:t>, в</w:t>
      </w:r>
      <w:proofErr w:type="gramEnd"/>
      <w:r w:rsidRPr="00B06A13">
        <w:rPr>
          <w:rFonts w:ascii="Arial" w:hAnsi="Arial" w:cs="Arial"/>
        </w:rPr>
        <w:t xml:space="preserve"> срок, не позднее, чем через 3 рабочих дня со дня </w:t>
      </w:r>
      <w:r w:rsidRPr="00B06A13">
        <w:rPr>
          <w:rFonts w:ascii="Arial" w:hAnsi="Arial" w:cs="Arial"/>
        </w:rPr>
        <w:lastRenderedPageBreak/>
        <w:t xml:space="preserve">принятия решения о согласовании переустройства и (или) перепланировки </w:t>
      </w:r>
      <w:r w:rsidR="008974A0" w:rsidRPr="00B06A13">
        <w:rPr>
          <w:rFonts w:ascii="Arial" w:hAnsi="Arial" w:cs="Arial"/>
        </w:rPr>
        <w:t>помещения в многоквартирном доме</w:t>
      </w:r>
      <w:r w:rsidRPr="00B06A13">
        <w:rPr>
          <w:rFonts w:ascii="Arial" w:hAnsi="Arial" w:cs="Arial"/>
        </w:rPr>
        <w:t>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 Исправление допущенных опечаток и ошибок в выданных в результате предоставления </w:t>
      </w:r>
      <w:r w:rsidR="00CC68E8" w:rsidRPr="00B06A13">
        <w:rPr>
          <w:rFonts w:ascii="Arial" w:hAnsi="Arial" w:cs="Arial"/>
        </w:rPr>
        <w:t>муниципальной услуги документах: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3.4.1. Основанием для начала административной процедуры является поступление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заявления об исправлении допущенных ошибок и опечаток</w:t>
      </w:r>
      <w:r w:rsidR="00CC68E8" w:rsidRPr="00B06A13">
        <w:rPr>
          <w:rFonts w:ascii="Arial" w:hAnsi="Arial" w:cs="Arial"/>
        </w:rPr>
        <w:t xml:space="preserve"> в выданном в результате предоставления муниципальной услуги документе</w:t>
      </w:r>
      <w:r w:rsidRPr="00B06A13">
        <w:rPr>
          <w:rFonts w:ascii="Arial" w:hAnsi="Arial" w:cs="Arial"/>
        </w:rPr>
        <w:t>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Заявление об исправлении ошибок может быть представлено лично в 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</w:t>
      </w:r>
      <w:r w:rsidR="0013031A" w:rsidRPr="00B06A13">
        <w:rPr>
          <w:rFonts w:ascii="Arial" w:hAnsi="Arial" w:cs="Arial"/>
        </w:rPr>
        <w:t>,</w:t>
      </w:r>
      <w:r w:rsidRPr="00B06A13">
        <w:rPr>
          <w:rFonts w:ascii="Arial" w:hAnsi="Arial" w:cs="Arial"/>
        </w:rPr>
        <w:t xml:space="preserve"> либо по почте. 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3.4.2. Заявление об исправлении ошибок регистрируется </w:t>
      </w:r>
      <w:r w:rsidR="00C1170C" w:rsidRPr="00B06A13">
        <w:rPr>
          <w:rFonts w:ascii="Arial" w:hAnsi="Arial" w:cs="Arial"/>
        </w:rPr>
        <w:t>з</w:t>
      </w:r>
      <w:r w:rsidR="00490851" w:rsidRPr="00B06A13">
        <w:rPr>
          <w:rFonts w:ascii="Arial" w:hAnsi="Arial" w:cs="Arial"/>
        </w:rPr>
        <w:t>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в течение 1 рабочего дня со дня его поступления.</w:t>
      </w:r>
    </w:p>
    <w:p w:rsidR="004A11E8" w:rsidRPr="00B06A13" w:rsidRDefault="004A11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3.4.3. В течение 2 рабочих дней со дня регистрации заявления об исправлении ошибок </w:t>
      </w:r>
      <w:r w:rsidR="00490851" w:rsidRPr="00B06A13">
        <w:rPr>
          <w:rFonts w:ascii="Arial" w:hAnsi="Arial" w:cs="Arial"/>
        </w:rPr>
        <w:t>Заместитель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рассматривает заявление об исправлении ошибок, принимает решение об исправлении ошибок и опечаток в выданном в результате предоставления муниципальной услуги документе</w:t>
      </w:r>
      <w:r w:rsidR="0013031A" w:rsidRPr="00B06A13">
        <w:rPr>
          <w:rFonts w:ascii="Arial" w:hAnsi="Arial" w:cs="Arial"/>
        </w:rPr>
        <w:t>,</w:t>
      </w:r>
      <w:r w:rsidRPr="00B06A13">
        <w:rPr>
          <w:rFonts w:ascii="Arial" w:hAnsi="Arial" w:cs="Arial"/>
        </w:rPr>
        <w:t xml:space="preserve"> либо об отказе в исправлении ошибок и опечаток.</w:t>
      </w:r>
    </w:p>
    <w:p w:rsidR="000C47F3" w:rsidRPr="00B06A13" w:rsidRDefault="004A11E8" w:rsidP="00167837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Решение об отказе в исправлении ошибок и опечаток в выданном в результате предоставления муниципальной услуги документе принимается, если установлен факт отсутствия ошибок и опечаток.</w:t>
      </w:r>
    </w:p>
    <w:p w:rsidR="004A11E8" w:rsidRPr="00B06A13" w:rsidRDefault="004A11E8" w:rsidP="00167837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3.4.4. В течение 3 рабочих дней со дня регистрации заявления об исправлении ошибок </w:t>
      </w:r>
      <w:r w:rsidR="00C1170C" w:rsidRPr="00B06A13">
        <w:rPr>
          <w:rFonts w:ascii="Arial" w:hAnsi="Arial" w:cs="Arial"/>
          <w:sz w:val="24"/>
          <w:szCs w:val="24"/>
        </w:rPr>
        <w:t>з</w:t>
      </w:r>
      <w:r w:rsidR="00490851" w:rsidRPr="00B06A13">
        <w:rPr>
          <w:rFonts w:ascii="Arial" w:hAnsi="Arial" w:cs="Arial"/>
          <w:sz w:val="24"/>
          <w:szCs w:val="24"/>
        </w:rPr>
        <w:t>аместитель главы</w:t>
      </w:r>
      <w:r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исправляет допущенные ошибки и опечатки и передает </w:t>
      </w:r>
      <w:r w:rsidR="00CC2DBB" w:rsidRPr="00B06A13">
        <w:rPr>
          <w:rFonts w:ascii="Arial" w:hAnsi="Arial" w:cs="Arial"/>
          <w:sz w:val="24"/>
          <w:szCs w:val="24"/>
        </w:rPr>
        <w:t>Г</w:t>
      </w:r>
      <w:r w:rsidRPr="00B06A13">
        <w:rPr>
          <w:rFonts w:ascii="Arial" w:hAnsi="Arial" w:cs="Arial"/>
          <w:sz w:val="24"/>
          <w:szCs w:val="24"/>
        </w:rPr>
        <w:t xml:space="preserve">лаве </w:t>
      </w:r>
      <w:r w:rsidR="00EE0BD4" w:rsidRPr="00B06A1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06A13">
        <w:rPr>
          <w:rFonts w:ascii="Arial" w:hAnsi="Arial" w:cs="Arial"/>
          <w:sz w:val="24"/>
          <w:szCs w:val="24"/>
        </w:rPr>
        <w:t xml:space="preserve"> сельсовета </w:t>
      </w:r>
      <w:r w:rsidR="00C92EA3" w:rsidRPr="00B06A13">
        <w:rPr>
          <w:rFonts w:ascii="Arial" w:hAnsi="Arial" w:cs="Arial"/>
          <w:sz w:val="24"/>
          <w:szCs w:val="24"/>
        </w:rPr>
        <w:t xml:space="preserve">на подпись </w:t>
      </w:r>
      <w:r w:rsidRPr="00B06A13">
        <w:rPr>
          <w:rFonts w:ascii="Arial" w:hAnsi="Arial" w:cs="Arial"/>
          <w:sz w:val="24"/>
          <w:szCs w:val="24"/>
        </w:rPr>
        <w:t>документ, содержащий соответствующие исправления</w:t>
      </w:r>
      <w:r w:rsidR="00C92EA3" w:rsidRPr="00B06A13">
        <w:rPr>
          <w:rFonts w:ascii="Arial" w:hAnsi="Arial" w:cs="Arial"/>
          <w:sz w:val="24"/>
          <w:szCs w:val="24"/>
        </w:rPr>
        <w:t>.</w:t>
      </w:r>
    </w:p>
    <w:p w:rsidR="00AA5922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В случае внесения изменений в выданный по результатам предоставления муниципальной услуги документ, направленны</w:t>
      </w:r>
      <w:r w:rsidR="0013031A" w:rsidRPr="00B06A13">
        <w:rPr>
          <w:rFonts w:ascii="Arial" w:hAnsi="Arial" w:cs="Arial"/>
        </w:rPr>
        <w:t>й</w:t>
      </w:r>
      <w:r w:rsidRPr="00B06A13">
        <w:rPr>
          <w:rFonts w:ascii="Arial" w:hAnsi="Arial" w:cs="Arial"/>
        </w:rPr>
        <w:t xml:space="preserve"> на исправление ошибок, допущенных по вине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плата с заявителя не взимается.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3.4.5. </w:t>
      </w:r>
      <w:proofErr w:type="gramStart"/>
      <w:r w:rsidRPr="00B06A13">
        <w:rPr>
          <w:rFonts w:ascii="Arial" w:hAnsi="Arial" w:cs="Arial"/>
        </w:rPr>
        <w:t xml:space="preserve">Документ, содержащий соответствующие исправления, направляется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(либо его уполномоченному представителю) способом, определенным в заявлении, либо, если способ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</w:t>
      </w:r>
      <w:hyperlink r:id="rId29" w:anchor="/document/12184522/entry/54" w:history="1">
        <w:r w:rsidRPr="00B06A13">
          <w:rPr>
            <w:rStyle w:val="a6"/>
            <w:rFonts w:ascii="Arial" w:hAnsi="Arial" w:cs="Arial"/>
            <w:color w:val="auto"/>
            <w:u w:val="none"/>
          </w:rPr>
          <w:t>квалифицированной электронной подписью</w:t>
        </w:r>
      </w:hyperlink>
      <w:r w:rsidRPr="00B06A13">
        <w:rPr>
          <w:rFonts w:ascii="Arial" w:hAnsi="Arial" w:cs="Arial"/>
        </w:rPr>
        <w:t>, в срок, не позднее, чем через 3 рабочих дня со дня</w:t>
      </w:r>
      <w:proofErr w:type="gramEnd"/>
      <w:r w:rsidRPr="00B06A13">
        <w:rPr>
          <w:rFonts w:ascii="Arial" w:hAnsi="Arial" w:cs="Arial"/>
        </w:rPr>
        <w:t xml:space="preserve"> подписания документа </w:t>
      </w:r>
      <w:r w:rsidR="00CC2DBB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лавой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92EA3" w:rsidRPr="00B06A13" w:rsidRDefault="006276E4" w:rsidP="006276E4">
      <w:pPr>
        <w:pStyle w:val="a9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 xml:space="preserve">4. </w:t>
      </w:r>
      <w:r w:rsidR="00C92EA3" w:rsidRPr="00B06A13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="00C92EA3" w:rsidRPr="00B06A1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C92EA3" w:rsidRPr="00B06A13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6276E4" w:rsidRPr="00B06A13" w:rsidRDefault="006276E4" w:rsidP="006276E4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соблюдением и исполнением </w:t>
      </w:r>
      <w:r w:rsidR="00C1170C" w:rsidRPr="00B06A13">
        <w:rPr>
          <w:rFonts w:ascii="Arial" w:hAnsi="Arial" w:cs="Arial"/>
        </w:rPr>
        <w:t>заместителем</w:t>
      </w:r>
      <w:r w:rsidR="00490851" w:rsidRPr="00B06A13">
        <w:rPr>
          <w:rFonts w:ascii="Arial" w:hAnsi="Arial" w:cs="Arial"/>
        </w:rPr>
        <w:t xml:space="preserve">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4.1.1. Текущий </w:t>
      </w:r>
      <w:proofErr w:type="gramStart"/>
      <w:r w:rsidRPr="00B06A13">
        <w:rPr>
          <w:rFonts w:ascii="Arial" w:hAnsi="Arial" w:cs="Arial"/>
        </w:rPr>
        <w:t>контроль за</w:t>
      </w:r>
      <w:proofErr w:type="gramEnd"/>
      <w:r w:rsidRPr="00B06A13">
        <w:rPr>
          <w:rFonts w:ascii="Arial" w:hAnsi="Arial" w:cs="Arial"/>
        </w:rPr>
        <w:t xml:space="preserve"> соблюдением и исполнением </w:t>
      </w:r>
      <w:r w:rsidR="00490851" w:rsidRPr="00B06A13">
        <w:rPr>
          <w:rFonts w:ascii="Arial" w:hAnsi="Arial" w:cs="Arial"/>
        </w:rPr>
        <w:t>заместителем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 положений р</w:t>
      </w:r>
      <w:r w:rsidRPr="00B06A13">
        <w:rPr>
          <w:rFonts w:ascii="Arial" w:hAnsi="Arial" w:cs="Arial"/>
        </w:rPr>
        <w:t xml:space="preserve">егламента и иных нормативных правовых актов, устанавливающих требования к предоставлению </w:t>
      </w:r>
      <w:r w:rsidR="00A54681" w:rsidRPr="00B06A13">
        <w:rPr>
          <w:rStyle w:val="a7"/>
          <w:rFonts w:ascii="Arial" w:hAnsi="Arial" w:cs="Arial"/>
          <w:i w:val="0"/>
        </w:rPr>
        <w:t>муниципальной</w:t>
      </w:r>
      <w:r w:rsidRPr="00B06A13">
        <w:rPr>
          <w:rFonts w:ascii="Arial" w:hAnsi="Arial" w:cs="Arial"/>
        </w:rPr>
        <w:t xml:space="preserve"> услуги, а также за принятием решений </w:t>
      </w:r>
      <w:r w:rsidR="00490851" w:rsidRPr="00B06A13">
        <w:rPr>
          <w:rFonts w:ascii="Arial" w:hAnsi="Arial" w:cs="Arial"/>
        </w:rPr>
        <w:t>заместителем главы</w:t>
      </w:r>
      <w:r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</w:t>
      </w:r>
      <w:r w:rsidR="00490851" w:rsidRPr="00B06A13">
        <w:rPr>
          <w:rFonts w:ascii="Arial" w:hAnsi="Arial" w:cs="Arial"/>
        </w:rPr>
        <w:t>ельсовета, участвующим</w:t>
      </w:r>
      <w:r w:rsidRPr="00B06A13">
        <w:rPr>
          <w:rFonts w:ascii="Arial" w:hAnsi="Arial" w:cs="Arial"/>
        </w:rPr>
        <w:t xml:space="preserve"> в предоставлении </w:t>
      </w:r>
      <w:r w:rsidRPr="00B06A13">
        <w:rPr>
          <w:rFonts w:ascii="Arial" w:hAnsi="Arial" w:cs="Arial"/>
        </w:rPr>
        <w:lastRenderedPageBreak/>
        <w:t xml:space="preserve">муниципальной услуги (далее - текущий контроль), осуществляет </w:t>
      </w:r>
      <w:r w:rsidR="00C1170C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сельсовета.</w:t>
      </w:r>
    </w:p>
    <w:p w:rsidR="006276E4" w:rsidRPr="00B06A13" w:rsidRDefault="006276E4" w:rsidP="006276E4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в том числе порядок и формы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полнотой и качеством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4.2.1. </w:t>
      </w:r>
      <w:proofErr w:type="gramStart"/>
      <w:r w:rsidRPr="00B06A13">
        <w:rPr>
          <w:rFonts w:ascii="Arial" w:hAnsi="Arial" w:cs="Arial"/>
        </w:rPr>
        <w:t>Контроль за</w:t>
      </w:r>
      <w:proofErr w:type="gramEnd"/>
      <w:r w:rsidRPr="00B06A13">
        <w:rPr>
          <w:rFonts w:ascii="Arial" w:hAnsi="Arial" w:cs="Arial"/>
        </w:rPr>
        <w:t xml:space="preserve"> полнотой и качеством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</w:t>
      </w:r>
      <w:r w:rsidR="00490851" w:rsidRPr="00B06A13">
        <w:rPr>
          <w:rFonts w:ascii="Arial" w:hAnsi="Arial" w:cs="Arial"/>
        </w:rPr>
        <w:t>заместителем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осуществляется в форме плановых и внеплановых проверок.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Целью проведения плановых и внеплановых проверок является выявление нарушений порядка предоставления </w:t>
      </w:r>
      <w:r w:rsidR="00720FE8" w:rsidRPr="00B06A13">
        <w:rPr>
          <w:rFonts w:ascii="Arial" w:hAnsi="Arial" w:cs="Arial"/>
        </w:rPr>
        <w:t xml:space="preserve">муниципальной </w:t>
      </w:r>
      <w:r w:rsidRPr="00B06A13">
        <w:rPr>
          <w:rFonts w:ascii="Arial" w:hAnsi="Arial" w:cs="Arial"/>
        </w:rPr>
        <w:t>услуги, в том числе своевременности и полноты рассмотрения запросов, обоснованности и законности принятия по ним решений.</w:t>
      </w:r>
    </w:p>
    <w:p w:rsidR="00720FE8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4.2.2. Плановые проверки проводятся в отношении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на основании годовых планов</w:t>
      </w:r>
      <w:r w:rsidR="00720FE8" w:rsidRPr="00B06A13">
        <w:rPr>
          <w:rFonts w:ascii="Arial" w:hAnsi="Arial" w:cs="Arial"/>
        </w:rPr>
        <w:t>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4.2.3. Внеплановые проверки проводятся по решению </w:t>
      </w:r>
      <w:r w:rsidR="00CC2DBB" w:rsidRPr="00B06A13">
        <w:rPr>
          <w:rFonts w:ascii="Arial" w:hAnsi="Arial" w:cs="Arial"/>
        </w:rPr>
        <w:t>Г</w:t>
      </w:r>
      <w:r w:rsidR="00720FE8" w:rsidRPr="00B06A13">
        <w:rPr>
          <w:rFonts w:ascii="Arial" w:hAnsi="Arial" w:cs="Arial"/>
        </w:rPr>
        <w:t xml:space="preserve">лавы </w:t>
      </w:r>
      <w:r w:rsidR="00EE0BD4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отношении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при поступлении информации о нарушении полноты и качества предоставления </w:t>
      </w:r>
      <w:r w:rsidR="00CC68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услуги.</w:t>
      </w:r>
    </w:p>
    <w:p w:rsidR="00C92EA3" w:rsidRPr="00B06A13" w:rsidRDefault="0049085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4.2.4</w:t>
      </w:r>
      <w:r w:rsidR="00C92EA3" w:rsidRPr="00B06A13">
        <w:rPr>
          <w:rFonts w:ascii="Arial" w:hAnsi="Arial" w:cs="Arial"/>
        </w:rPr>
        <w:t xml:space="preserve">. </w:t>
      </w:r>
      <w:proofErr w:type="gramStart"/>
      <w:r w:rsidR="00C92EA3" w:rsidRPr="00B06A13">
        <w:rPr>
          <w:rFonts w:ascii="Arial" w:hAnsi="Arial" w:cs="Arial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</w:t>
      </w:r>
      <w:r w:rsidRPr="00B06A13">
        <w:rPr>
          <w:rFonts w:ascii="Arial" w:hAnsi="Arial" w:cs="Arial"/>
        </w:rPr>
        <w:t>заместителе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13031A" w:rsidRPr="00B06A13">
        <w:rPr>
          <w:rFonts w:ascii="Arial" w:hAnsi="Arial" w:cs="Arial"/>
        </w:rPr>
        <w:t xml:space="preserve"> сельсовета</w:t>
      </w:r>
      <w:r w:rsidR="00C92EA3" w:rsidRPr="00B06A13">
        <w:rPr>
          <w:rFonts w:ascii="Arial" w:hAnsi="Arial" w:cs="Arial"/>
        </w:rPr>
        <w:t xml:space="preserve">, ответственном за предоставление </w:t>
      </w:r>
      <w:r w:rsidR="00720FE8" w:rsidRPr="00B06A13">
        <w:rPr>
          <w:rFonts w:ascii="Arial" w:hAnsi="Arial" w:cs="Arial"/>
        </w:rPr>
        <w:t>муниципальной</w:t>
      </w:r>
      <w:r w:rsidR="00C92EA3" w:rsidRPr="00B06A13">
        <w:rPr>
          <w:rFonts w:ascii="Arial" w:hAnsi="Arial" w:cs="Arial"/>
        </w:rPr>
        <w:t xml:space="preserve"> услуги, наличие (отсутствие) в </w:t>
      </w:r>
      <w:r w:rsidR="00720FE8" w:rsidRPr="00B06A13">
        <w:rPr>
          <w:rFonts w:ascii="Arial" w:hAnsi="Arial" w:cs="Arial"/>
        </w:rPr>
        <w:t xml:space="preserve">его </w:t>
      </w:r>
      <w:r w:rsidR="00C92EA3" w:rsidRPr="00B06A13">
        <w:rPr>
          <w:rFonts w:ascii="Arial" w:hAnsi="Arial" w:cs="Arial"/>
        </w:rPr>
        <w:t xml:space="preserve">действиях обстоятельств, свидетельствующих о нарушении полноты и качества предоставления </w:t>
      </w:r>
      <w:r w:rsidR="00720FE8" w:rsidRPr="00B06A13">
        <w:rPr>
          <w:rFonts w:ascii="Arial" w:hAnsi="Arial" w:cs="Arial"/>
        </w:rPr>
        <w:t>муниципальной</w:t>
      </w:r>
      <w:r w:rsidR="00C92EA3" w:rsidRPr="00B06A13">
        <w:rPr>
          <w:rFonts w:ascii="Arial" w:hAnsi="Arial" w:cs="Arial"/>
        </w:rPr>
        <w:t xml:space="preserve"> услуги, ссылку на документы, отражающие данные обстоятельства, выводы, недостатки и предложения по их устранению.</w:t>
      </w:r>
      <w:proofErr w:type="gramEnd"/>
    </w:p>
    <w:p w:rsidR="006276E4" w:rsidRPr="00B06A13" w:rsidRDefault="006276E4" w:rsidP="006276E4">
      <w:pPr>
        <w:pStyle w:val="s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6771E0" w:rsidRPr="00B06A13" w:rsidRDefault="00C92EA3" w:rsidP="00B06A13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 Ответственность </w:t>
      </w:r>
      <w:r w:rsidR="00490851" w:rsidRPr="00B06A13">
        <w:rPr>
          <w:rFonts w:ascii="Arial" w:hAnsi="Arial" w:cs="Arial"/>
        </w:rPr>
        <w:t>заместителя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 </w:t>
      </w:r>
      <w:r w:rsidRPr="00B06A13">
        <w:rPr>
          <w:rFonts w:ascii="Arial" w:hAnsi="Arial" w:cs="Arial"/>
        </w:rPr>
        <w:t xml:space="preserve">за решения и действия (бездействие), принимаемые или осуществляемые ими в ходе предоставления </w:t>
      </w:r>
      <w:r w:rsidR="00720FE8" w:rsidRPr="00B06A13">
        <w:rPr>
          <w:rFonts w:ascii="Arial" w:hAnsi="Arial" w:cs="Arial"/>
        </w:rPr>
        <w:t xml:space="preserve">муниципальной </w:t>
      </w:r>
      <w:r w:rsidRPr="00B06A13">
        <w:rPr>
          <w:rFonts w:ascii="Arial" w:hAnsi="Arial" w:cs="Arial"/>
        </w:rPr>
        <w:t>услуги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4.3.1. </w:t>
      </w:r>
      <w:r w:rsidR="00490851" w:rsidRPr="00B06A13">
        <w:rPr>
          <w:rFonts w:ascii="Arial" w:hAnsi="Arial" w:cs="Arial"/>
        </w:rPr>
        <w:t>Заместитель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несет</w:t>
      </w:r>
      <w:r w:rsidRPr="00B06A13">
        <w:rPr>
          <w:rFonts w:ascii="Arial" w:hAnsi="Arial" w:cs="Arial"/>
        </w:rPr>
        <w:t xml:space="preserve">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в случае выявления нарушений положений Регламента.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4.3.2. За неисполнение или ненадлежащее исполнение </w:t>
      </w:r>
      <w:r w:rsidR="00490851" w:rsidRPr="00B06A13">
        <w:rPr>
          <w:rFonts w:ascii="Arial" w:hAnsi="Arial" w:cs="Arial"/>
        </w:rPr>
        <w:t>заместителем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по его вине возложенных на него</w:t>
      </w:r>
      <w:r w:rsidRPr="00B06A13">
        <w:rPr>
          <w:rFonts w:ascii="Arial" w:hAnsi="Arial" w:cs="Arial"/>
        </w:rPr>
        <w:t xml:space="preserve"> должностных обязанностей по осуществлению административных действий при предоставлении </w:t>
      </w:r>
      <w:r w:rsidR="00CC68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применяются дисциплинарные взыскания.</w:t>
      </w:r>
    </w:p>
    <w:p w:rsidR="00C92EA3" w:rsidRPr="00B06A13" w:rsidRDefault="00C92EA3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4.3.3. </w:t>
      </w:r>
      <w:r w:rsidR="00490851" w:rsidRPr="00B06A13">
        <w:rPr>
          <w:rFonts w:ascii="Arial" w:hAnsi="Arial" w:cs="Arial"/>
        </w:rPr>
        <w:t>Заместитель главы</w:t>
      </w:r>
      <w:r w:rsidR="00720FE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720FE8" w:rsidRPr="00B06A13">
        <w:rPr>
          <w:rFonts w:ascii="Arial" w:hAnsi="Arial" w:cs="Arial"/>
        </w:rPr>
        <w:t xml:space="preserve"> сельсовета</w:t>
      </w:r>
      <w:r w:rsidR="00490851" w:rsidRPr="00B06A13">
        <w:rPr>
          <w:rFonts w:ascii="Arial" w:hAnsi="Arial" w:cs="Arial"/>
        </w:rPr>
        <w:t xml:space="preserve"> в случае совершения им</w:t>
      </w:r>
      <w:r w:rsidRPr="00B06A13">
        <w:rPr>
          <w:rFonts w:ascii="Arial" w:hAnsi="Arial" w:cs="Arial"/>
        </w:rPr>
        <w:t xml:space="preserve"> административных правонарушений или преступлений в связи с неисполнением либо ненадлежащим исполнением своих должностных обязанностей по осуществлению административных действий при предоставлении </w:t>
      </w:r>
      <w:r w:rsidR="00720FE8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подлежат административной или уголовной ответственности в соответствии с законодательством Российской Федерации.</w:t>
      </w:r>
    </w:p>
    <w:p w:rsidR="006771E0" w:rsidRPr="00B06A13" w:rsidRDefault="006771E0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771E0" w:rsidRPr="00B06A13" w:rsidRDefault="00720FE8" w:rsidP="00B06A13">
      <w:pPr>
        <w:pStyle w:val="s1"/>
        <w:spacing w:before="0" w:beforeAutospacing="0" w:after="0" w:afterAutospacing="0"/>
        <w:ind w:firstLine="709"/>
        <w:rPr>
          <w:rFonts w:ascii="Arial" w:hAnsi="Arial" w:cs="Arial"/>
        </w:rPr>
      </w:pPr>
      <w:r w:rsidRPr="00B06A13">
        <w:rPr>
          <w:rFonts w:ascii="Arial" w:hAnsi="Arial" w:cs="Arial"/>
        </w:rPr>
        <w:t>4.4. Порядок и формы общественного</w:t>
      </w:r>
      <w:r w:rsidR="006771E0" w:rsidRPr="00B06A13">
        <w:rPr>
          <w:rFonts w:ascii="Arial" w:hAnsi="Arial" w:cs="Arial"/>
        </w:rPr>
        <w:t xml:space="preserve"> контроля</w:t>
      </w:r>
    </w:p>
    <w:p w:rsidR="006276E4" w:rsidRPr="00B06A13" w:rsidRDefault="006276E4" w:rsidP="00167837">
      <w:pPr>
        <w:pStyle w:val="s1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lastRenderedPageBreak/>
        <w:t>4.4.1</w:t>
      </w:r>
      <w:r w:rsidR="0050345E" w:rsidRPr="00B06A13">
        <w:rPr>
          <w:rFonts w:ascii="Arial" w:hAnsi="Arial" w:cs="Arial"/>
        </w:rPr>
        <w:t xml:space="preserve">. </w:t>
      </w:r>
      <w:r w:rsidRPr="00B06A13">
        <w:rPr>
          <w:rFonts w:ascii="Arial" w:hAnsi="Arial" w:cs="Arial"/>
        </w:rPr>
        <w:t xml:space="preserve">Граждане имеют право в установленном порядке создавать объединения для осуществления общественного </w:t>
      </w:r>
      <w:proofErr w:type="gramStart"/>
      <w:r w:rsidRPr="00B06A13">
        <w:rPr>
          <w:rFonts w:ascii="Arial" w:hAnsi="Arial" w:cs="Arial"/>
        </w:rPr>
        <w:t>контроля за</w:t>
      </w:r>
      <w:proofErr w:type="gramEnd"/>
      <w:r w:rsidRPr="00B06A13">
        <w:rPr>
          <w:rFonts w:ascii="Arial" w:hAnsi="Arial" w:cs="Arial"/>
        </w:rPr>
        <w:t xml:space="preserve"> предоставлением муниципальной услуги.</w:t>
      </w:r>
    </w:p>
    <w:p w:rsidR="0050345E" w:rsidRPr="00B06A13" w:rsidRDefault="0050345E" w:rsidP="00167837">
      <w:pPr>
        <w:pStyle w:val="aa"/>
        <w:ind w:firstLine="709"/>
      </w:pPr>
      <w:r w:rsidRPr="00B06A13">
        <w:t xml:space="preserve">4.4.2. </w:t>
      </w:r>
      <w:r w:rsidR="00720FE8" w:rsidRPr="00B06A13">
        <w:t xml:space="preserve">Юридические лица имеют право в установленном порядке создавать объединения для осуществления общественного </w:t>
      </w:r>
      <w:proofErr w:type="gramStart"/>
      <w:r w:rsidR="00720FE8" w:rsidRPr="00B06A13">
        <w:t>контроля за</w:t>
      </w:r>
      <w:proofErr w:type="gramEnd"/>
      <w:r w:rsidR="00720FE8" w:rsidRPr="00B06A13">
        <w:t xml:space="preserve"> предоставлением муниципальной услуги.</w:t>
      </w:r>
    </w:p>
    <w:p w:rsidR="0050345E" w:rsidRPr="00B06A13" w:rsidRDefault="0050345E" w:rsidP="00167837">
      <w:pPr>
        <w:pStyle w:val="aa"/>
        <w:ind w:firstLine="709"/>
      </w:pPr>
      <w:r w:rsidRPr="00B06A13">
        <w:t>4.4.3.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50345E" w:rsidRPr="00B06A13" w:rsidRDefault="0050345E" w:rsidP="00167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06A13" w:rsidRDefault="006276E4" w:rsidP="00B06A13">
      <w:pPr>
        <w:pStyle w:val="a9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 xml:space="preserve">5. </w:t>
      </w:r>
      <w:r w:rsidR="00720FE8" w:rsidRPr="00B06A13">
        <w:rPr>
          <w:rFonts w:ascii="Arial" w:hAnsi="Arial" w:cs="Arial"/>
          <w:sz w:val="24"/>
          <w:szCs w:val="24"/>
        </w:rPr>
        <w:t>Досудебный (внесудебный) порядок</w:t>
      </w:r>
      <w:r w:rsidR="00B06A13">
        <w:rPr>
          <w:rFonts w:ascii="Arial" w:hAnsi="Arial" w:cs="Arial"/>
          <w:sz w:val="24"/>
          <w:szCs w:val="24"/>
        </w:rPr>
        <w:t xml:space="preserve"> обжалования решений и действий</w:t>
      </w:r>
    </w:p>
    <w:p w:rsidR="00AB3D1D" w:rsidRPr="00B06A13" w:rsidRDefault="00720FE8" w:rsidP="00B06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(бездействия) органа, предоставляющего услугу, а также их должностных лиц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5.1. </w:t>
      </w:r>
      <w:proofErr w:type="gramStart"/>
      <w:r w:rsidR="00777372" w:rsidRPr="00B06A13">
        <w:rPr>
          <w:rFonts w:ascii="Arial" w:hAnsi="Arial" w:cs="Arial"/>
        </w:rPr>
        <w:t>Получатель муниципальной услуги</w:t>
      </w:r>
      <w:r w:rsidRPr="00B06A13">
        <w:rPr>
          <w:rFonts w:ascii="Arial" w:hAnsi="Arial" w:cs="Arial"/>
        </w:rPr>
        <w:t xml:space="preserve">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777372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 (далее - жалоба).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5.2. </w:t>
      </w:r>
      <w:r w:rsidR="00777372" w:rsidRPr="00B06A13">
        <w:rPr>
          <w:rFonts w:ascii="Arial" w:hAnsi="Arial" w:cs="Arial"/>
        </w:rPr>
        <w:t>Получатель муниципальной услуги</w:t>
      </w:r>
      <w:r w:rsidRPr="00B06A13">
        <w:rPr>
          <w:rFonts w:ascii="Arial" w:hAnsi="Arial" w:cs="Arial"/>
        </w:rPr>
        <w:t xml:space="preserve"> может обратиться с жалобой, в том числе в следующих случаях: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1) нарушение срока регистрации запроса;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нарушение срока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5) </w:t>
      </w:r>
      <w:r w:rsidR="00AB462D" w:rsidRPr="00B06A13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r w:rsidRPr="00B06A13">
        <w:rPr>
          <w:rFonts w:ascii="Arial" w:hAnsi="Arial" w:cs="Arial"/>
        </w:rPr>
        <w:t>;</w:t>
      </w:r>
      <w:proofErr w:type="gramEnd"/>
    </w:p>
    <w:p w:rsidR="00AB462D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6) </w:t>
      </w:r>
      <w:r w:rsidR="00AB462D" w:rsidRPr="00B06A13">
        <w:rPr>
          <w:rFonts w:ascii="Arial" w:hAnsi="Arial" w:cs="Arial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AB462D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7) отказ </w:t>
      </w:r>
      <w:r w:rsidR="00AB462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B462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исправлении допущенных опечаток и ошибок</w:t>
      </w:r>
      <w:r w:rsidR="00AB462D" w:rsidRPr="00B06A13">
        <w:rPr>
          <w:rFonts w:ascii="Arial" w:hAnsi="Arial" w:cs="Arial"/>
        </w:rPr>
        <w:t xml:space="preserve"> в выданных в результате предоставления муниципальной услуги документах либо нарушение установленного пунктом 3.4 регламента срока таких исправлений; 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8) нарушение срока или порядка выдачи документов по результатам предоставления </w:t>
      </w:r>
      <w:r w:rsidR="00AB462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9) </w:t>
      </w:r>
      <w:r w:rsidR="00F41FBD" w:rsidRPr="00B06A13">
        <w:rPr>
          <w:rFonts w:ascii="Arial" w:hAnsi="Arial" w:cs="Arial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Pr="00B06A13">
        <w:rPr>
          <w:rFonts w:ascii="Arial" w:hAnsi="Arial" w:cs="Arial"/>
        </w:rPr>
        <w:t>;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10) </w:t>
      </w:r>
      <w:r w:rsidR="00F41FBD" w:rsidRPr="00B06A13">
        <w:rPr>
          <w:rFonts w:ascii="Arial" w:hAnsi="Arial" w:cs="Arial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F41FBD" w:rsidRPr="00B06A13">
        <w:rPr>
          <w:rFonts w:ascii="Arial" w:hAnsi="Arial" w:cs="Arial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anchor="/document/12177515/entry/7014" w:history="1">
        <w:r w:rsidR="00F41FBD" w:rsidRPr="00B06A13">
          <w:rPr>
            <w:rStyle w:val="a6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="00F41FBD" w:rsidRPr="00B06A13">
        <w:rPr>
          <w:rFonts w:ascii="Arial" w:hAnsi="Arial" w:cs="Arial"/>
        </w:rPr>
        <w:t xml:space="preserve"> </w:t>
      </w:r>
      <w:r w:rsidR="00F41FBD" w:rsidRPr="00B06A13">
        <w:rPr>
          <w:rStyle w:val="a7"/>
          <w:rFonts w:ascii="Arial" w:hAnsi="Arial" w:cs="Arial"/>
          <w:i w:val="0"/>
        </w:rPr>
        <w:t>Федерального закона №210-ФЗ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5.3. </w:t>
      </w:r>
      <w:r w:rsidR="0013031A" w:rsidRPr="00B06A13">
        <w:rPr>
          <w:rFonts w:ascii="Arial" w:hAnsi="Arial" w:cs="Arial"/>
        </w:rPr>
        <w:t>Заявитель</w:t>
      </w:r>
      <w:r w:rsidRPr="00B06A13">
        <w:rPr>
          <w:rFonts w:ascii="Arial" w:hAnsi="Arial" w:cs="Arial"/>
        </w:rPr>
        <w:t xml:space="preserve"> вправе направить жалобу на действия (бездействие) и (или) решения при предоставлении </w:t>
      </w:r>
      <w:r w:rsidR="00F41FBD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1) </w:t>
      </w:r>
      <w:r w:rsidR="00C1170C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F41FBD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-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лаве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лавы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в том числе в связи с непринятием основанных на законодательстве Российской Федерации мер в отношении действий (бездействия), решений </w:t>
      </w:r>
      <w:r w:rsidR="00C1170C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F41FBD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41FBD" w:rsidRPr="00B06A13">
        <w:rPr>
          <w:rFonts w:ascii="Arial" w:hAnsi="Arial" w:cs="Arial"/>
        </w:rPr>
        <w:t xml:space="preserve"> сельсовета</w:t>
      </w:r>
      <w:r w:rsidR="00F87DE8" w:rsidRPr="00B06A13">
        <w:rPr>
          <w:rFonts w:ascii="Arial" w:hAnsi="Arial" w:cs="Arial"/>
        </w:rPr>
        <w:t>, -</w:t>
      </w:r>
      <w:r w:rsidRPr="00B06A13">
        <w:rPr>
          <w:rFonts w:ascii="Arial" w:hAnsi="Arial" w:cs="Arial"/>
        </w:rPr>
        <w:t xml:space="preserve"> </w:t>
      </w:r>
      <w:r w:rsidR="00CC2DBB" w:rsidRPr="00B06A13">
        <w:rPr>
          <w:rFonts w:ascii="Arial" w:hAnsi="Arial" w:cs="Arial"/>
        </w:rPr>
        <w:t>Г</w:t>
      </w:r>
      <w:r w:rsidR="00F41FBD" w:rsidRPr="00B06A13">
        <w:rPr>
          <w:rFonts w:ascii="Arial" w:hAnsi="Arial" w:cs="Arial"/>
        </w:rPr>
        <w:t xml:space="preserve">лаве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F41FBD" w:rsidRPr="00B06A13">
        <w:rPr>
          <w:rFonts w:ascii="Arial" w:hAnsi="Arial" w:cs="Arial"/>
        </w:rPr>
        <w:t xml:space="preserve"> района Красноярского края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5.4. Жалоба может быть подана в письменной форме на бумажном носителе или в электронной форме.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Жалоба в письменной форме может быть направлена по почте или подана при личном приеме заявителя в </w:t>
      </w:r>
      <w:r w:rsidR="00F87DE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87D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электронной форме жалоба может быть подана </w:t>
      </w:r>
      <w:r w:rsidR="0013031A" w:rsidRPr="00B06A13">
        <w:rPr>
          <w:rFonts w:ascii="Arial" w:hAnsi="Arial" w:cs="Arial"/>
        </w:rPr>
        <w:t>Заявителем</w:t>
      </w:r>
      <w:r w:rsidRPr="00B06A13">
        <w:rPr>
          <w:rFonts w:ascii="Arial" w:hAnsi="Arial" w:cs="Arial"/>
        </w:rPr>
        <w:t xml:space="preserve"> посредством </w:t>
      </w:r>
      <w:hyperlink r:id="rId31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официального сайта</w:t>
        </w:r>
      </w:hyperlink>
      <w:r w:rsidRPr="00B06A13">
        <w:rPr>
          <w:rFonts w:ascii="Arial" w:hAnsi="Arial" w:cs="Arial"/>
        </w:rPr>
        <w:t xml:space="preserve"> </w:t>
      </w:r>
      <w:r w:rsidR="00F87DE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F87DE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32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Единого портала</w:t>
        </w:r>
      </w:hyperlink>
      <w:r w:rsidRPr="00B06A13">
        <w:rPr>
          <w:rFonts w:ascii="Arial" w:hAnsi="Arial" w:cs="Arial"/>
        </w:rPr>
        <w:t xml:space="preserve"> государственных и муниципальных услуг.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5.5. Жалоба должна содержать: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1) наименование </w:t>
      </w:r>
      <w:r w:rsidR="00C40568" w:rsidRPr="00B06A13">
        <w:rPr>
          <w:rFonts w:ascii="Arial" w:hAnsi="Arial" w:cs="Arial"/>
        </w:rPr>
        <w:t>органа, предоставляющего муниципальную услугу,</w:t>
      </w:r>
      <w:r w:rsidRPr="00B06A13">
        <w:rPr>
          <w:rFonts w:ascii="Arial" w:hAnsi="Arial" w:cs="Arial"/>
        </w:rPr>
        <w:t xml:space="preserve"> должность и фамилию, имя, отчество (последнее - при наличии) </w:t>
      </w:r>
      <w:r w:rsidR="00C40568" w:rsidRPr="00B06A13">
        <w:rPr>
          <w:rFonts w:ascii="Arial" w:hAnsi="Arial" w:cs="Arial"/>
        </w:rPr>
        <w:t>его руководителя и (или) работника</w:t>
      </w:r>
      <w:r w:rsidRPr="00B06A13">
        <w:rPr>
          <w:rFonts w:ascii="Arial" w:hAnsi="Arial" w:cs="Arial"/>
        </w:rPr>
        <w:t>, решение и (или) действия (бездействие) которого обжалуется;</w:t>
      </w:r>
      <w:proofErr w:type="gramEnd"/>
    </w:p>
    <w:p w:rsidR="00C4056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2) </w:t>
      </w:r>
      <w:r w:rsidR="00C40568" w:rsidRPr="00B06A13">
        <w:rPr>
          <w:rFonts w:ascii="Arial" w:hAnsi="Arial" w:cs="Arial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3031A" w:rsidRPr="00B06A13">
        <w:rPr>
          <w:rFonts w:ascii="Arial" w:hAnsi="Arial" w:cs="Arial"/>
        </w:rPr>
        <w:t>Заявителю</w:t>
      </w:r>
      <w:r w:rsidR="00C40568" w:rsidRPr="00B06A13">
        <w:rPr>
          <w:rFonts w:ascii="Arial" w:hAnsi="Arial" w:cs="Arial"/>
        </w:rPr>
        <w:t xml:space="preserve">; 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3) сведения об обжалуемых решениях и (или) действиях (бездействии) </w:t>
      </w:r>
      <w:r w:rsidR="00C4056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r w:rsidR="003674BD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C4056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;</w:t>
      </w:r>
    </w:p>
    <w:p w:rsidR="00C4056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4) доводы, на основании которых пользователь не согласен с решением и (или) действием (бездействием) </w:t>
      </w:r>
      <w:r w:rsidR="00C40568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сельсовета, </w:t>
      </w:r>
      <w:r w:rsidR="003674BD" w:rsidRPr="00B06A13">
        <w:rPr>
          <w:rFonts w:ascii="Arial" w:hAnsi="Arial" w:cs="Arial"/>
        </w:rPr>
        <w:t>заместителя</w:t>
      </w:r>
      <w:r w:rsidR="00490851" w:rsidRPr="00B06A13">
        <w:rPr>
          <w:rFonts w:ascii="Arial" w:hAnsi="Arial" w:cs="Arial"/>
        </w:rPr>
        <w:t xml:space="preserve"> главы</w:t>
      </w:r>
      <w:r w:rsidR="00C40568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C40568" w:rsidRPr="00B06A13">
        <w:rPr>
          <w:rFonts w:ascii="Arial" w:hAnsi="Arial" w:cs="Arial"/>
        </w:rPr>
        <w:t xml:space="preserve"> сельсовета.</w:t>
      </w:r>
    </w:p>
    <w:p w:rsidR="00720FE8" w:rsidRPr="00B06A13" w:rsidRDefault="0013031A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Заявителем</w:t>
      </w:r>
      <w:r w:rsidR="00720FE8" w:rsidRPr="00B06A13">
        <w:rPr>
          <w:rFonts w:ascii="Arial" w:hAnsi="Arial" w:cs="Arial"/>
        </w:rPr>
        <w:t xml:space="preserve"> могут быть представлены документы (при наличии), подтверждающие его доводы, либо их копии.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5.6. </w:t>
      </w:r>
      <w:r w:rsidR="0013031A" w:rsidRPr="00B06A13">
        <w:rPr>
          <w:rFonts w:ascii="Arial" w:hAnsi="Arial" w:cs="Arial"/>
        </w:rPr>
        <w:t>Заявитель</w:t>
      </w:r>
      <w:r w:rsidRPr="00B06A13">
        <w:rPr>
          <w:rFonts w:ascii="Arial" w:hAnsi="Arial" w:cs="Arial"/>
        </w:rPr>
        <w:t xml:space="preserve">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5.7. Жалоба, поступившая в </w:t>
      </w:r>
      <w:r w:rsidR="00B50595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подлежит рассмотрению в течение 15 рабочих дней со дня ее регистрации, если более короткие сроки рассмотрения жалобы не установлены </w:t>
      </w:r>
      <w:r w:rsidR="00CC2DBB" w:rsidRPr="00B06A13">
        <w:rPr>
          <w:rFonts w:ascii="Arial" w:hAnsi="Arial" w:cs="Arial"/>
        </w:rPr>
        <w:t>Г</w:t>
      </w:r>
      <w:r w:rsidR="00B50595" w:rsidRPr="00B06A13">
        <w:rPr>
          <w:rFonts w:ascii="Arial" w:hAnsi="Arial" w:cs="Arial"/>
        </w:rPr>
        <w:t xml:space="preserve">лавой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.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случае обжалования отказа </w:t>
      </w:r>
      <w:r w:rsidR="00B50595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сельсовета, </w:t>
      </w:r>
      <w:r w:rsidR="003674BD" w:rsidRPr="00B06A13">
        <w:rPr>
          <w:rFonts w:ascii="Arial" w:hAnsi="Arial" w:cs="Arial"/>
        </w:rPr>
        <w:t>заместителем</w:t>
      </w:r>
      <w:r w:rsidR="00490851" w:rsidRPr="00B06A13">
        <w:rPr>
          <w:rFonts w:ascii="Arial" w:hAnsi="Arial" w:cs="Arial"/>
        </w:rPr>
        <w:t xml:space="preserve"> главы</w:t>
      </w:r>
      <w:r w:rsidR="00B50595" w:rsidRPr="00B06A13">
        <w:rPr>
          <w:rFonts w:ascii="Arial" w:hAnsi="Arial" w:cs="Arial"/>
        </w:rPr>
        <w:t xml:space="preserve"> 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приеме документов у заявителя или в исправлени</w:t>
      </w:r>
      <w:r w:rsidR="00B50595" w:rsidRPr="00B06A13">
        <w:rPr>
          <w:rFonts w:ascii="Arial" w:hAnsi="Arial" w:cs="Arial"/>
        </w:rPr>
        <w:t>и допущенных опечаток и ошибок в выданных в результате предоставления муниципальной услуги документах</w:t>
      </w:r>
      <w:r w:rsidRPr="00B06A13">
        <w:rPr>
          <w:rFonts w:ascii="Arial" w:hAnsi="Arial" w:cs="Arial"/>
        </w:rPr>
        <w:t xml:space="preserve">, жалоба, поступившая в </w:t>
      </w:r>
      <w:r w:rsidR="00B50595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B50595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, подлежит рассмотрению в течение 5 рабочих дней со дня ее регистрации.</w:t>
      </w:r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5.8</w:t>
      </w:r>
      <w:r w:rsidR="00720FE8" w:rsidRPr="00B06A13">
        <w:rPr>
          <w:rFonts w:ascii="Arial" w:hAnsi="Arial" w:cs="Arial"/>
        </w:rPr>
        <w:t xml:space="preserve">. По результатам рассмотрения жалобы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</w:t>
      </w:r>
      <w:r w:rsidR="00720FE8" w:rsidRPr="00B06A13">
        <w:rPr>
          <w:rFonts w:ascii="Arial" w:hAnsi="Arial" w:cs="Arial"/>
        </w:rPr>
        <w:t xml:space="preserve">, должностное лицо </w:t>
      </w:r>
      <w:r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</w:t>
      </w:r>
      <w:r w:rsidRPr="00B06A13">
        <w:rPr>
          <w:rFonts w:ascii="Arial" w:hAnsi="Arial" w:cs="Arial"/>
        </w:rPr>
        <w:lastRenderedPageBreak/>
        <w:t>района Красноярского края</w:t>
      </w:r>
      <w:r w:rsidR="00720FE8" w:rsidRPr="00B06A13">
        <w:rPr>
          <w:rFonts w:ascii="Arial" w:hAnsi="Arial" w:cs="Arial"/>
        </w:rPr>
        <w:t xml:space="preserve">, </w:t>
      </w:r>
      <w:proofErr w:type="gramStart"/>
      <w:r w:rsidR="00720FE8" w:rsidRPr="00B06A13">
        <w:rPr>
          <w:rFonts w:ascii="Arial" w:hAnsi="Arial" w:cs="Arial"/>
        </w:rPr>
        <w:t>наделенный</w:t>
      </w:r>
      <w:proofErr w:type="gramEnd"/>
      <w:r w:rsidR="00720FE8" w:rsidRPr="00B06A13">
        <w:rPr>
          <w:rFonts w:ascii="Arial" w:hAnsi="Arial" w:cs="Arial"/>
        </w:rPr>
        <w:t xml:space="preserve"> полномочиями по рассмотрению жалоб, принимают одно из следующих решений:</w:t>
      </w:r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50595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2) в удовлетворении жалобы отказывается.</w:t>
      </w:r>
    </w:p>
    <w:p w:rsidR="00720FE8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5.9</w:t>
      </w:r>
      <w:r w:rsidR="00720FE8" w:rsidRPr="00B06A13">
        <w:rPr>
          <w:rFonts w:ascii="Arial" w:hAnsi="Arial" w:cs="Arial"/>
        </w:rPr>
        <w:t xml:space="preserve">. Не позднее дня, следующего за днем принятия решения, указанного в </w:t>
      </w:r>
      <w:hyperlink r:id="rId33" w:anchor="/document/44164266/entry/59" w:history="1">
        <w:r w:rsidRPr="00B06A13">
          <w:rPr>
            <w:rStyle w:val="a6"/>
            <w:rFonts w:ascii="Arial" w:hAnsi="Arial" w:cs="Arial"/>
            <w:color w:val="auto"/>
            <w:u w:val="none"/>
          </w:rPr>
          <w:t>пункте</w:t>
        </w:r>
      </w:hyperlink>
      <w:r w:rsidRPr="00B06A13">
        <w:rPr>
          <w:rFonts w:ascii="Arial" w:hAnsi="Arial" w:cs="Arial"/>
        </w:rPr>
        <w:t xml:space="preserve"> 5.8 р</w:t>
      </w:r>
      <w:r w:rsidR="00720FE8" w:rsidRPr="00B06A13">
        <w:rPr>
          <w:rFonts w:ascii="Arial" w:hAnsi="Arial" w:cs="Arial"/>
        </w:rPr>
        <w:t xml:space="preserve">егламента,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FE8" w:rsidRPr="00B06A13" w:rsidRDefault="00B50595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5.10</w:t>
      </w:r>
      <w:r w:rsidR="00720FE8" w:rsidRPr="00B06A13">
        <w:rPr>
          <w:rFonts w:ascii="Arial" w:hAnsi="Arial" w:cs="Arial"/>
        </w:rPr>
        <w:t xml:space="preserve">. </w:t>
      </w:r>
      <w:proofErr w:type="gramStart"/>
      <w:r w:rsidR="00720FE8" w:rsidRPr="00B06A13">
        <w:rPr>
          <w:rFonts w:ascii="Arial" w:hAnsi="Arial" w:cs="Arial"/>
        </w:rPr>
        <w:t xml:space="preserve">При удовлетворении жалобы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должностное лицо 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района Красноярского края</w:t>
      </w:r>
      <w:r w:rsidR="00720FE8" w:rsidRPr="00B06A13">
        <w:rPr>
          <w:rFonts w:ascii="Arial" w:hAnsi="Arial" w:cs="Arial"/>
        </w:rPr>
        <w:t xml:space="preserve">, наделенный полномочиями по рассмотрению жалоб, принимают исчерпывающие меры по устранению выявленных нарушений, в том числе по выдаче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результата </w:t>
      </w:r>
      <w:r w:rsidRPr="00B06A13">
        <w:rPr>
          <w:rFonts w:ascii="Arial" w:hAnsi="Arial" w:cs="Arial"/>
        </w:rPr>
        <w:t>муниципальной</w:t>
      </w:r>
      <w:r w:rsidR="00720FE8" w:rsidRPr="00B06A13">
        <w:rPr>
          <w:rFonts w:ascii="Arial" w:hAnsi="Arial" w:cs="Arial"/>
        </w:rPr>
        <w:t xml:space="preserve"> услуги, не позднее 5 рабочих дней со дня принятия решения, если иное не предусмотрено законодательством Российской Федерации.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В случае признания жалобы подлежащей удовлетворению в ответе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</w:t>
      </w:r>
      <w:r w:rsidR="003674BD" w:rsidRPr="00B06A13">
        <w:rPr>
          <w:rFonts w:ascii="Arial" w:hAnsi="Arial" w:cs="Arial"/>
        </w:rPr>
        <w:t>г</w:t>
      </w:r>
      <w:r w:rsidR="00AA5922"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A5922" w:rsidRPr="00B06A13">
        <w:rPr>
          <w:rFonts w:ascii="Arial" w:hAnsi="Arial" w:cs="Arial"/>
        </w:rPr>
        <w:t xml:space="preserve"> сельсовета, должностное лицо 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AA5922" w:rsidRPr="00B06A13">
        <w:rPr>
          <w:rFonts w:ascii="Arial" w:hAnsi="Arial" w:cs="Arial"/>
        </w:rPr>
        <w:t xml:space="preserve"> района Красноярского края</w:t>
      </w:r>
      <w:r w:rsidRPr="00B06A13">
        <w:rPr>
          <w:rFonts w:ascii="Arial" w:hAnsi="Arial" w:cs="Arial"/>
        </w:rPr>
        <w:t xml:space="preserve">, наделенный полномочиями по рассмотрению жалоб, дает информацию о действиях, осуществляемых </w:t>
      </w:r>
      <w:r w:rsidR="00AA5922" w:rsidRPr="00B06A13">
        <w:rPr>
          <w:rFonts w:ascii="Arial" w:hAnsi="Arial" w:cs="Arial"/>
        </w:rPr>
        <w:t xml:space="preserve">администрацией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A5922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в целях незамедлительного устранения выявленных нарушений при оказании </w:t>
      </w:r>
      <w:r w:rsidR="006276E4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услуги, а также приносятся извинения за доставленные </w:t>
      </w:r>
      <w:proofErr w:type="gramStart"/>
      <w:r w:rsidRPr="00B06A13">
        <w:rPr>
          <w:rFonts w:ascii="Arial" w:hAnsi="Arial" w:cs="Arial"/>
        </w:rPr>
        <w:t>неудобства</w:t>
      </w:r>
      <w:proofErr w:type="gramEnd"/>
      <w:r w:rsidRPr="00B06A13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</w:t>
      </w:r>
      <w:r w:rsidR="0013031A" w:rsidRPr="00B06A13">
        <w:rPr>
          <w:rFonts w:ascii="Arial" w:hAnsi="Arial" w:cs="Arial"/>
        </w:rPr>
        <w:t>Заявителю</w:t>
      </w:r>
      <w:r w:rsidRPr="00B06A13">
        <w:rPr>
          <w:rFonts w:ascii="Arial" w:hAnsi="Arial" w:cs="Arial"/>
        </w:rPr>
        <w:t xml:space="preserve"> в целях получения </w:t>
      </w:r>
      <w:r w:rsidR="006276E4" w:rsidRPr="00B06A13">
        <w:rPr>
          <w:rFonts w:ascii="Arial" w:hAnsi="Arial" w:cs="Arial"/>
        </w:rPr>
        <w:t>муниципальной</w:t>
      </w:r>
      <w:r w:rsidRPr="00B06A13">
        <w:rPr>
          <w:rFonts w:ascii="Arial" w:hAnsi="Arial" w:cs="Arial"/>
        </w:rPr>
        <w:t xml:space="preserve"> услуги.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5.11. </w:t>
      </w:r>
      <w:r w:rsidR="00720FE8" w:rsidRPr="00B06A13">
        <w:rPr>
          <w:rFonts w:ascii="Arial" w:hAnsi="Arial" w:cs="Arial"/>
        </w:rPr>
        <w:t xml:space="preserve">В случае признания </w:t>
      </w:r>
      <w:proofErr w:type="gramStart"/>
      <w:r w:rsidR="00720FE8" w:rsidRPr="00B06A13">
        <w:rPr>
          <w:rFonts w:ascii="Arial" w:hAnsi="Arial" w:cs="Arial"/>
        </w:rPr>
        <w:t>жалобы</w:t>
      </w:r>
      <w:proofErr w:type="gramEnd"/>
      <w:r w:rsidR="00720FE8" w:rsidRPr="00B06A13">
        <w:rPr>
          <w:rFonts w:ascii="Arial" w:hAnsi="Arial" w:cs="Arial"/>
        </w:rPr>
        <w:t xml:space="preserve"> не подлежащей удовлетворению в ответе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 xml:space="preserve">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5.12</w:t>
      </w:r>
      <w:r w:rsidR="00720FE8" w:rsidRPr="00B06A13">
        <w:rPr>
          <w:rFonts w:ascii="Arial" w:hAnsi="Arial" w:cs="Arial"/>
        </w:rPr>
        <w:t xml:space="preserve">. В случае установления в ходе или по результатам </w:t>
      </w:r>
      <w:proofErr w:type="gramStart"/>
      <w:r w:rsidR="00720FE8" w:rsidRPr="00B06A1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="00720FE8" w:rsidRPr="00B06A13">
        <w:rPr>
          <w:rFonts w:ascii="Arial" w:hAnsi="Arial" w:cs="Arial"/>
        </w:rPr>
        <w:t xml:space="preserve"> или преступления </w:t>
      </w:r>
      <w:r w:rsidR="003674BD" w:rsidRPr="00B06A13">
        <w:rPr>
          <w:rFonts w:ascii="Arial" w:hAnsi="Arial" w:cs="Arial"/>
        </w:rPr>
        <w:t>г</w:t>
      </w:r>
      <w:r w:rsidRPr="00B06A13">
        <w:rPr>
          <w:rFonts w:ascii="Arial" w:hAnsi="Arial" w:cs="Arial"/>
        </w:rPr>
        <w:t xml:space="preserve">лава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Pr="00B06A13">
        <w:rPr>
          <w:rFonts w:ascii="Arial" w:hAnsi="Arial" w:cs="Arial"/>
        </w:rPr>
        <w:t xml:space="preserve"> сельсовета, должностное лицо администрации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Pr="00B06A13">
        <w:rPr>
          <w:rFonts w:ascii="Arial" w:hAnsi="Arial" w:cs="Arial"/>
        </w:rPr>
        <w:t xml:space="preserve"> района Красноярского края</w:t>
      </w:r>
      <w:r w:rsidR="00720FE8" w:rsidRPr="00B06A13">
        <w:rPr>
          <w:rFonts w:ascii="Arial" w:hAnsi="Arial" w:cs="Arial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720FE8" w:rsidRPr="00B06A13" w:rsidRDefault="00AA5922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5.13</w:t>
      </w:r>
      <w:r w:rsidR="00720FE8" w:rsidRPr="00B06A13">
        <w:rPr>
          <w:rFonts w:ascii="Arial" w:hAnsi="Arial" w:cs="Arial"/>
        </w:rPr>
        <w:t xml:space="preserve">. </w:t>
      </w:r>
      <w:r w:rsidRPr="00B06A13">
        <w:rPr>
          <w:rFonts w:ascii="Arial" w:hAnsi="Arial" w:cs="Arial"/>
        </w:rPr>
        <w:t>Получатель муниципальной услуги</w:t>
      </w:r>
      <w:r w:rsidR="00720FE8" w:rsidRPr="00B06A13">
        <w:rPr>
          <w:rFonts w:ascii="Arial" w:hAnsi="Arial" w:cs="Arial"/>
        </w:rPr>
        <w:t xml:space="preserve"> вправе обжаловать решение, принятое по результатам рассмотрения жалобы: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1) в </w:t>
      </w:r>
      <w:r w:rsidR="00A54681" w:rsidRPr="00B06A13">
        <w:rPr>
          <w:rFonts w:ascii="Arial" w:hAnsi="Arial" w:cs="Arial"/>
        </w:rPr>
        <w:t xml:space="preserve">администрацию </w:t>
      </w:r>
      <w:proofErr w:type="spellStart"/>
      <w:r w:rsidR="001678B3" w:rsidRPr="00B06A13">
        <w:rPr>
          <w:rFonts w:ascii="Arial" w:hAnsi="Arial" w:cs="Arial"/>
        </w:rPr>
        <w:t>Краснотуранского</w:t>
      </w:r>
      <w:proofErr w:type="spellEnd"/>
      <w:r w:rsidR="00A54681" w:rsidRPr="00B06A13">
        <w:rPr>
          <w:rFonts w:ascii="Arial" w:hAnsi="Arial" w:cs="Arial"/>
        </w:rPr>
        <w:t xml:space="preserve"> района Красноярского кра</w:t>
      </w:r>
      <w:r w:rsidRPr="00B06A13">
        <w:rPr>
          <w:rFonts w:ascii="Arial" w:hAnsi="Arial" w:cs="Arial"/>
        </w:rPr>
        <w:t xml:space="preserve">я (в случае если обжалуется решение, принятое по результатам рассмотрения жалобы </w:t>
      </w:r>
      <w:r w:rsidR="003674BD" w:rsidRPr="00B06A13">
        <w:rPr>
          <w:rFonts w:ascii="Arial" w:hAnsi="Arial" w:cs="Arial"/>
        </w:rPr>
        <w:t>г</w:t>
      </w:r>
      <w:r w:rsidR="00A54681" w:rsidRPr="00B06A13">
        <w:rPr>
          <w:rFonts w:ascii="Arial" w:hAnsi="Arial" w:cs="Arial"/>
        </w:rPr>
        <w:t xml:space="preserve">лавой </w:t>
      </w:r>
      <w:r w:rsidR="003674BD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>);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2) в суд общей юрисдикции в порядке и сроки, установленные законодательством Российской Федерации.</w:t>
      </w:r>
    </w:p>
    <w:p w:rsidR="00720FE8" w:rsidRPr="00B06A13" w:rsidRDefault="00A54681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>5.14</w:t>
      </w:r>
      <w:r w:rsidR="00720FE8" w:rsidRPr="00B06A13">
        <w:rPr>
          <w:rFonts w:ascii="Arial" w:hAnsi="Arial" w:cs="Arial"/>
        </w:rPr>
        <w:t xml:space="preserve">. Информация о порядке подачи и рассмотрения жалобы предоставляется </w:t>
      </w:r>
      <w:r w:rsidR="0013031A" w:rsidRPr="00B06A13">
        <w:rPr>
          <w:rFonts w:ascii="Arial" w:hAnsi="Arial" w:cs="Arial"/>
        </w:rPr>
        <w:t>Заявителю</w:t>
      </w:r>
      <w:r w:rsidR="00720FE8" w:rsidRPr="00B06A13">
        <w:rPr>
          <w:rFonts w:ascii="Arial" w:hAnsi="Arial" w:cs="Arial"/>
        </w:rPr>
        <w:t>: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06A13">
        <w:rPr>
          <w:rFonts w:ascii="Arial" w:hAnsi="Arial" w:cs="Arial"/>
        </w:rPr>
        <w:t xml:space="preserve">1) при личном устном обращении (на личном приеме в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или </w:t>
      </w:r>
      <w:r w:rsidR="00A54681" w:rsidRPr="00B06A13">
        <w:rPr>
          <w:rFonts w:ascii="Arial" w:hAnsi="Arial" w:cs="Arial"/>
        </w:rPr>
        <w:t xml:space="preserve">по </w:t>
      </w:r>
      <w:r w:rsidRPr="00B06A13">
        <w:rPr>
          <w:rFonts w:ascii="Arial" w:hAnsi="Arial" w:cs="Arial"/>
        </w:rPr>
        <w:t>телефону);</w:t>
      </w:r>
      <w:proofErr w:type="gramEnd"/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06A13">
        <w:rPr>
          <w:rFonts w:ascii="Arial" w:hAnsi="Arial" w:cs="Arial"/>
        </w:rPr>
        <w:t xml:space="preserve">2) путем ответов в письменной форме посредством почтовой связи, факса и (или) в форме электронного документа по электронной почте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 с помощью электронных сервисов </w:t>
      </w:r>
      <w:hyperlink r:id="rId34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официального сайта</w:t>
        </w:r>
      </w:hyperlink>
      <w:r w:rsidRPr="00B06A13">
        <w:rPr>
          <w:rFonts w:ascii="Arial" w:hAnsi="Arial" w:cs="Arial"/>
        </w:rPr>
        <w:t xml:space="preserve"> </w:t>
      </w:r>
      <w:r w:rsidR="00A54681" w:rsidRPr="00B06A13">
        <w:rPr>
          <w:rFonts w:ascii="Arial" w:hAnsi="Arial" w:cs="Arial"/>
        </w:rPr>
        <w:lastRenderedPageBreak/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и </w:t>
      </w:r>
      <w:hyperlink r:id="rId35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Единого портала</w:t>
        </w:r>
      </w:hyperlink>
      <w:r w:rsidRPr="00B06A13">
        <w:rPr>
          <w:rFonts w:ascii="Arial" w:hAnsi="Arial" w:cs="Arial"/>
        </w:rPr>
        <w:t xml:space="preserve"> государственных и муниципальных услуг;</w:t>
      </w:r>
    </w:p>
    <w:p w:rsidR="00720FE8" w:rsidRPr="00B06A13" w:rsidRDefault="00720FE8" w:rsidP="00167837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  <w:r w:rsidRPr="00B06A13">
        <w:rPr>
          <w:rFonts w:ascii="Arial" w:hAnsi="Arial" w:cs="Arial"/>
        </w:rPr>
        <w:t xml:space="preserve">3) посредством размещения на информационных стендах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36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официальном сайте</w:t>
        </w:r>
      </w:hyperlink>
      <w:r w:rsidRPr="00B06A13">
        <w:rPr>
          <w:rFonts w:ascii="Arial" w:hAnsi="Arial" w:cs="Arial"/>
        </w:rPr>
        <w:t xml:space="preserve"> </w:t>
      </w:r>
      <w:r w:rsidR="00A54681" w:rsidRPr="00B06A13">
        <w:rPr>
          <w:rFonts w:ascii="Arial" w:hAnsi="Arial" w:cs="Arial"/>
        </w:rPr>
        <w:t xml:space="preserve">администрации </w:t>
      </w:r>
      <w:proofErr w:type="spellStart"/>
      <w:r w:rsidR="001678B3" w:rsidRPr="00B06A13">
        <w:rPr>
          <w:rFonts w:ascii="Arial" w:hAnsi="Arial" w:cs="Arial"/>
        </w:rPr>
        <w:t>Беллыкского</w:t>
      </w:r>
      <w:proofErr w:type="spellEnd"/>
      <w:r w:rsidR="00A54681" w:rsidRPr="00B06A13">
        <w:rPr>
          <w:rFonts w:ascii="Arial" w:hAnsi="Arial" w:cs="Arial"/>
        </w:rPr>
        <w:t xml:space="preserve"> сельсовета</w:t>
      </w:r>
      <w:r w:rsidRPr="00B06A13">
        <w:rPr>
          <w:rFonts w:ascii="Arial" w:hAnsi="Arial" w:cs="Arial"/>
        </w:rPr>
        <w:t xml:space="preserve">, </w:t>
      </w:r>
      <w:hyperlink r:id="rId37" w:tgtFrame="_blank" w:history="1">
        <w:r w:rsidRPr="00B06A13">
          <w:rPr>
            <w:rStyle w:val="a6"/>
            <w:rFonts w:ascii="Arial" w:hAnsi="Arial" w:cs="Arial"/>
            <w:color w:val="auto"/>
            <w:u w:val="none"/>
          </w:rPr>
          <w:t>Едином портале</w:t>
        </w:r>
      </w:hyperlink>
      <w:r w:rsidRPr="00B06A13">
        <w:rPr>
          <w:rFonts w:ascii="Arial" w:hAnsi="Arial" w:cs="Arial"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государственных</w:t>
      </w:r>
      <w:r w:rsidRPr="00B06A13">
        <w:rPr>
          <w:rFonts w:ascii="Arial" w:hAnsi="Arial" w:cs="Arial"/>
          <w:i/>
        </w:rPr>
        <w:t xml:space="preserve"> </w:t>
      </w:r>
      <w:r w:rsidRPr="00B06A13">
        <w:rPr>
          <w:rFonts w:ascii="Arial" w:hAnsi="Arial" w:cs="Arial"/>
        </w:rPr>
        <w:t xml:space="preserve">и </w:t>
      </w:r>
      <w:r w:rsidRPr="00B06A13">
        <w:rPr>
          <w:rStyle w:val="a7"/>
          <w:rFonts w:ascii="Arial" w:hAnsi="Arial" w:cs="Arial"/>
          <w:i w:val="0"/>
        </w:rPr>
        <w:t>муниципальных</w:t>
      </w:r>
      <w:r w:rsidRPr="00B06A13">
        <w:rPr>
          <w:rFonts w:ascii="Arial" w:hAnsi="Arial" w:cs="Arial"/>
          <w:i/>
        </w:rPr>
        <w:t xml:space="preserve"> </w:t>
      </w:r>
      <w:r w:rsidRPr="00B06A13">
        <w:rPr>
          <w:rStyle w:val="a7"/>
          <w:rFonts w:ascii="Arial" w:hAnsi="Arial" w:cs="Arial"/>
          <w:i w:val="0"/>
        </w:rPr>
        <w:t>услуг</w:t>
      </w:r>
      <w:r w:rsidRPr="00B06A13">
        <w:rPr>
          <w:rFonts w:ascii="Arial" w:hAnsi="Arial" w:cs="Arial"/>
          <w:i/>
        </w:rPr>
        <w:t>.</w:t>
      </w:r>
    </w:p>
    <w:p w:rsidR="00720FE8" w:rsidRPr="00B06A13" w:rsidRDefault="00720FE8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Default="00B06A13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Default="00B06A13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Default="00B06A13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Pr="00B06A13" w:rsidRDefault="00B06A13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276E4" w:rsidRPr="00B06A13" w:rsidRDefault="006276E4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AB3D1D" w:rsidRPr="00B06A13" w:rsidRDefault="00AB3D1D" w:rsidP="00CC68E8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AB3D1D" w:rsidRPr="00B06A13" w:rsidRDefault="00AB3D1D" w:rsidP="00F661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874"/>
      </w:tblGrid>
      <w:tr w:rsidR="00F661D0" w:rsidRPr="00B06A13" w:rsidTr="00F661D0">
        <w:tc>
          <w:tcPr>
            <w:tcW w:w="5069" w:type="dxa"/>
          </w:tcPr>
          <w:p w:rsidR="00F661D0" w:rsidRPr="00B06A13" w:rsidRDefault="00F661D0" w:rsidP="00F661D0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070" w:type="dxa"/>
          </w:tcPr>
          <w:p w:rsidR="00F661D0" w:rsidRPr="00B06A13" w:rsidRDefault="00F661D0" w:rsidP="00B06A13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Приложение №1 к административному регламенту муниципальной услуги</w:t>
            </w:r>
            <w:r w:rsidR="00AB3D1D"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«Приём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</w:tr>
    </w:tbl>
    <w:p w:rsidR="00F661D0" w:rsidRDefault="00F661D0" w:rsidP="00F661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B06A13" w:rsidRPr="00B06A13" w:rsidRDefault="00B06A13" w:rsidP="00F661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5556"/>
      </w:tblGrid>
      <w:tr w:rsidR="00F661D0" w:rsidRPr="00B06A13" w:rsidTr="00DA7399">
        <w:tc>
          <w:tcPr>
            <w:tcW w:w="5063" w:type="dxa"/>
          </w:tcPr>
          <w:p w:rsidR="00F661D0" w:rsidRPr="00B06A13" w:rsidRDefault="00F661D0" w:rsidP="00F661D0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076" w:type="dxa"/>
          </w:tcPr>
          <w:p w:rsidR="00F661D0" w:rsidRPr="00B06A13" w:rsidRDefault="00F661D0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 xml:space="preserve">Главе </w:t>
            </w:r>
            <w:proofErr w:type="spellStart"/>
            <w:r w:rsidR="001678B3" w:rsidRPr="00B06A13">
              <w:rPr>
                <w:rFonts w:ascii="Arial" w:hAnsi="Arial" w:cs="Arial"/>
              </w:rPr>
              <w:t>Беллыкского</w:t>
            </w:r>
            <w:proofErr w:type="spellEnd"/>
            <w:r w:rsidRPr="00B06A13">
              <w:rPr>
                <w:rFonts w:ascii="Arial" w:hAnsi="Arial" w:cs="Arial"/>
              </w:rPr>
              <w:t xml:space="preserve"> сельсовета</w:t>
            </w:r>
          </w:p>
          <w:p w:rsidR="00F661D0" w:rsidRPr="00B06A13" w:rsidRDefault="00F661D0" w:rsidP="00F661D0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________________________________________</w:t>
            </w:r>
          </w:p>
          <w:p w:rsidR="00F661D0" w:rsidRPr="00B06A13" w:rsidRDefault="00F661D0" w:rsidP="0046415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156" w:rsidRPr="00B06A13" w:rsidRDefault="00464156" w:rsidP="00464156">
      <w:pP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06A13">
        <w:rPr>
          <w:rFonts w:ascii="Arial" w:hAnsi="Arial" w:cs="Arial"/>
          <w:b/>
          <w:spacing w:val="60"/>
          <w:sz w:val="24"/>
          <w:szCs w:val="24"/>
        </w:rPr>
        <w:t>ЗАЯВЛЕНИЕ</w:t>
      </w:r>
    </w:p>
    <w:p w:rsidR="00A54681" w:rsidRDefault="00A54681" w:rsidP="004641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о переустройстве и (или) перепланировке жилого помещения</w:t>
      </w:r>
    </w:p>
    <w:p w:rsidR="00B06A13" w:rsidRPr="00B06A13" w:rsidRDefault="00B06A13" w:rsidP="004641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A54681" w:rsidRPr="00B06A13" w:rsidTr="00251E4E">
        <w:tc>
          <w:tcPr>
            <w:tcW w:w="387" w:type="dxa"/>
            <w:vAlign w:val="bottom"/>
          </w:tcPr>
          <w:p w:rsidR="00A54681" w:rsidRPr="00B06A13" w:rsidRDefault="00A54681" w:rsidP="00464156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B06A13">
              <w:rPr>
                <w:rFonts w:ascii="Arial" w:hAnsi="Arial" w:cs="Arial"/>
                <w:sz w:val="16"/>
                <w:szCs w:val="16"/>
              </w:rPr>
              <w:t xml:space="preserve"> общей</w:t>
            </w: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 xml:space="preserve">либо иных лиц не </w:t>
            </w: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>уполномочен</w:t>
            </w:r>
            <w:proofErr w:type="gramEnd"/>
            <w:r w:rsidRPr="00B06A13">
              <w:rPr>
                <w:rFonts w:ascii="Arial" w:hAnsi="Arial" w:cs="Arial"/>
                <w:sz w:val="16"/>
                <w:szCs w:val="16"/>
              </w:rPr>
              <w:t xml:space="preserve"> в установленном порядке представлять их </w:t>
            </w: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интересы)</w:t>
            </w: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4641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4681" w:rsidRPr="00B06A13" w:rsidRDefault="00A54681" w:rsidP="00A54681">
      <w:pPr>
        <w:tabs>
          <w:tab w:val="left" w:pos="1650"/>
        </w:tabs>
        <w:ind w:left="1652" w:hanging="1652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  <w:u w:val="single"/>
        </w:rPr>
        <w:t>Примечание.</w:t>
      </w:r>
      <w:r w:rsidRPr="00B06A13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B06A13">
        <w:rPr>
          <w:rFonts w:ascii="Arial" w:hAnsi="Arial" w:cs="Arial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54681" w:rsidRPr="00B06A13" w:rsidRDefault="00A54681" w:rsidP="00A54681">
      <w:pPr>
        <w:ind w:left="1652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54681" w:rsidRPr="00B06A13" w:rsidRDefault="00A54681" w:rsidP="00464156">
      <w:pPr>
        <w:pStyle w:val="ab"/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A54681" w:rsidRPr="00B06A13" w:rsidTr="00251E4E">
        <w:tc>
          <w:tcPr>
            <w:tcW w:w="483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483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субъект Российской Федерации, муниципальное образование, поселение,</w:t>
            </w: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улица, дом, корпус, строение, квартира (комната), подъезд, этаж)</w:t>
            </w: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A54681" w:rsidRPr="00B06A13" w:rsidTr="00251E4E">
        <w:tc>
          <w:tcPr>
            <w:tcW w:w="4522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156" w:rsidRPr="00B06A13" w:rsidRDefault="00464156" w:rsidP="00A546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A54681" w:rsidRPr="00B06A13" w:rsidTr="00251E4E">
        <w:tc>
          <w:tcPr>
            <w:tcW w:w="2268" w:type="dxa"/>
            <w:gridSpan w:val="2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2268" w:type="dxa"/>
            <w:gridSpan w:val="2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7" w:type="dxa"/>
            <w:gridSpan w:val="2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A54681" w:rsidRPr="00B06A13" w:rsidTr="00251E4E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bottom"/>
          </w:tcPr>
          <w:p w:rsidR="00A54681" w:rsidRPr="00B06A13" w:rsidRDefault="00A54681" w:rsidP="0099099A">
            <w:pPr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жилого помещения, занимаемого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="0099099A"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4681" w:rsidRPr="00B06A13" w:rsidTr="00251E4E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 xml:space="preserve">перепланировку — </w:t>
            </w: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>нужное</w:t>
            </w:r>
            <w:proofErr w:type="gramEnd"/>
            <w:r w:rsidRPr="00B06A13">
              <w:rPr>
                <w:rFonts w:ascii="Arial" w:hAnsi="Arial" w:cs="Arial"/>
                <w:sz w:val="16"/>
                <w:szCs w:val="16"/>
              </w:rPr>
              <w:t xml:space="preserve"> указать)</w:t>
            </w:r>
          </w:p>
        </w:tc>
        <w:tc>
          <w:tcPr>
            <w:tcW w:w="4423" w:type="dxa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1418" w:type="dxa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1418" w:type="dxa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 xml:space="preserve">(права собственности, договора найма, договора аренды — </w:t>
            </w: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>нужное</w:t>
            </w:r>
            <w:proofErr w:type="gramEnd"/>
            <w:r w:rsidRPr="00B06A13">
              <w:rPr>
                <w:rFonts w:ascii="Arial" w:hAnsi="Arial" w:cs="Arial"/>
                <w:sz w:val="16"/>
                <w:szCs w:val="16"/>
              </w:rPr>
              <w:t xml:space="preserve"> указать)</w:t>
            </w:r>
          </w:p>
        </w:tc>
      </w:tr>
      <w:tr w:rsidR="00A54681" w:rsidRPr="00B06A13" w:rsidTr="00251E4E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A54681" w:rsidRPr="00B06A13" w:rsidTr="00251E4E">
        <w:tc>
          <w:tcPr>
            <w:tcW w:w="6521" w:type="dxa"/>
            <w:vAlign w:val="bottom"/>
          </w:tcPr>
          <w:p w:rsidR="00A54681" w:rsidRPr="00B06A13" w:rsidRDefault="00A54681" w:rsidP="00251E4E">
            <w:pPr>
              <w:tabs>
                <w:tab w:val="right" w:pos="6509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6A13">
              <w:rPr>
                <w:rFonts w:ascii="Arial" w:hAnsi="Arial" w:cs="Arial"/>
                <w:sz w:val="24"/>
                <w:szCs w:val="24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A54681" w:rsidRPr="00B06A13" w:rsidRDefault="00A54681" w:rsidP="00990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A54681" w:rsidRPr="00B06A13" w:rsidTr="00251E4E">
        <w:tc>
          <w:tcPr>
            <w:tcW w:w="672" w:type="dxa"/>
            <w:vAlign w:val="bottom"/>
          </w:tcPr>
          <w:p w:rsidR="00A54681" w:rsidRPr="00B06A13" w:rsidRDefault="00A54681" w:rsidP="00251E4E">
            <w:pPr>
              <w:tabs>
                <w:tab w:val="right" w:pos="672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B06A13">
              <w:rPr>
                <w:rFonts w:ascii="Arial" w:hAnsi="Arial" w:cs="Arial"/>
                <w:sz w:val="24"/>
                <w:szCs w:val="24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  <w:vAlign w:val="bottom"/>
          </w:tcPr>
          <w:p w:rsidR="00A54681" w:rsidRPr="00B06A13" w:rsidRDefault="00A54681" w:rsidP="009909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3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A54681" w:rsidRPr="00B06A13" w:rsidTr="00251E4E">
        <w:tc>
          <w:tcPr>
            <w:tcW w:w="6481" w:type="dxa"/>
            <w:gridSpan w:val="3"/>
            <w:vAlign w:val="bottom"/>
          </w:tcPr>
          <w:p w:rsidR="00A54681" w:rsidRPr="00B06A13" w:rsidRDefault="00A54681" w:rsidP="00251E4E">
            <w:pPr>
              <w:tabs>
                <w:tab w:val="right" w:pos="6509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93" w:type="dxa"/>
            <w:vAlign w:val="bottom"/>
          </w:tcPr>
          <w:p w:rsidR="00464156" w:rsidRPr="00B06A13" w:rsidRDefault="00464156" w:rsidP="00251E4E">
            <w:pPr>
              <w:tabs>
                <w:tab w:val="right" w:pos="650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54681" w:rsidRPr="00B06A13" w:rsidRDefault="00A54681" w:rsidP="00251E4E">
            <w:pPr>
              <w:tabs>
                <w:tab w:val="right" w:pos="6509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часов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дни.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p w:rsidR="00A54681" w:rsidRPr="00B06A13" w:rsidRDefault="00A54681" w:rsidP="00B06A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>Обязуюсь:</w:t>
      </w:r>
    </w:p>
    <w:p w:rsidR="00A54681" w:rsidRPr="00B06A13" w:rsidRDefault="00464156" w:rsidP="00B06A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- </w:t>
      </w:r>
      <w:r w:rsidR="00A54681" w:rsidRPr="00B06A13">
        <w:rPr>
          <w:rFonts w:ascii="Arial" w:hAnsi="Arial" w:cs="Arial"/>
          <w:color w:val="000000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A54681" w:rsidRPr="00B06A13" w:rsidRDefault="00464156" w:rsidP="00B06A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- </w:t>
      </w:r>
      <w:r w:rsidR="00A54681" w:rsidRPr="00B06A13">
        <w:rPr>
          <w:rFonts w:ascii="Arial" w:hAnsi="Arial" w:cs="Arial"/>
          <w:color w:val="000000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54681" w:rsidRPr="00B06A13" w:rsidRDefault="00464156" w:rsidP="00B06A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- </w:t>
      </w:r>
      <w:r w:rsidR="00A54681" w:rsidRPr="00B06A13">
        <w:rPr>
          <w:rFonts w:ascii="Arial" w:hAnsi="Arial" w:cs="Arial"/>
          <w:color w:val="000000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A54681" w:rsidRPr="00B06A13" w:rsidRDefault="00A54681" w:rsidP="00A546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B06A13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tbl>
      <w:tblPr>
        <w:tblStyle w:val="a3"/>
        <w:tblW w:w="6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A54681" w:rsidRPr="00B06A13" w:rsidTr="00251E4E">
        <w:tc>
          <w:tcPr>
            <w:tcW w:w="237" w:type="dxa"/>
            <w:vAlign w:val="bottom"/>
          </w:tcPr>
          <w:p w:rsidR="00A54681" w:rsidRPr="00B06A13" w:rsidRDefault="00A54681" w:rsidP="00251E4E">
            <w:pPr>
              <w:tabs>
                <w:tab w:val="right" w:pos="650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A54681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07"/>
        <w:gridCol w:w="1134"/>
        <w:gridCol w:w="2409"/>
      </w:tblGrid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A1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06A1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06A1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A13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207" w:type="dxa"/>
            <w:vAlign w:val="center"/>
          </w:tcPr>
          <w:p w:rsidR="00A54681" w:rsidRPr="00B06A13" w:rsidRDefault="0099099A" w:rsidP="004641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A13">
              <w:rPr>
                <w:rFonts w:ascii="Arial" w:hAnsi="Arial" w:cs="Arial"/>
                <w:sz w:val="20"/>
                <w:szCs w:val="20"/>
              </w:rPr>
              <w:t>Документ, удостоверяющий</w:t>
            </w:r>
            <w:r w:rsidR="00A54681" w:rsidRPr="00B06A13">
              <w:rPr>
                <w:rFonts w:ascii="Arial" w:hAnsi="Arial" w:cs="Arial"/>
                <w:sz w:val="20"/>
                <w:szCs w:val="20"/>
              </w:rPr>
              <w:t xml:space="preserve"> личность </w:t>
            </w:r>
            <w:r w:rsidR="00A54681" w:rsidRPr="00B06A13">
              <w:rPr>
                <w:rFonts w:ascii="Arial" w:hAnsi="Arial" w:cs="Arial"/>
                <w:sz w:val="20"/>
                <w:szCs w:val="20"/>
              </w:rPr>
              <w:br/>
              <w:t>(серия, номер, кем и когда выдан)</w:t>
            </w: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A13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06A13">
              <w:rPr>
                <w:rStyle w:val="ae"/>
                <w:rFonts w:ascii="Arial" w:hAnsi="Arial" w:cs="Arial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A13">
              <w:rPr>
                <w:rFonts w:ascii="Arial" w:hAnsi="Arial" w:cs="Arial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B06A13">
              <w:rPr>
                <w:rFonts w:ascii="Arial" w:hAnsi="Arial" w:cs="Arial"/>
                <w:sz w:val="20"/>
                <w:szCs w:val="20"/>
              </w:rPr>
              <w:t>заверении подписей</w:t>
            </w:r>
            <w:proofErr w:type="gramEnd"/>
            <w:r w:rsidRPr="00B06A13">
              <w:rPr>
                <w:rFonts w:ascii="Arial" w:hAnsi="Arial" w:cs="Arial"/>
                <w:sz w:val="20"/>
                <w:szCs w:val="20"/>
              </w:rPr>
              <w:t xml:space="preserve"> лиц</w:t>
            </w: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2</w:t>
            </w: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</w:rPr>
            </w:pPr>
            <w:r w:rsidRPr="00B06A13">
              <w:rPr>
                <w:rFonts w:ascii="Arial" w:hAnsi="Arial" w:cs="Arial"/>
              </w:rPr>
              <w:t>5</w:t>
            </w: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B06A13">
        <w:tc>
          <w:tcPr>
            <w:tcW w:w="5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A54681" w:rsidRPr="00B06A13" w:rsidTr="00251E4E">
        <w:tc>
          <w:tcPr>
            <w:tcW w:w="294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294" w:type="dxa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06A13">
              <w:rPr>
                <w:rFonts w:ascii="Arial" w:hAnsi="Arial" w:cs="Arial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A54681" w:rsidRPr="00B06A13" w:rsidTr="00251E4E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 xml:space="preserve">и (или) </w:t>
            </w:r>
            <w:proofErr w:type="spellStart"/>
            <w:r w:rsidRPr="00B06A13">
              <w:rPr>
                <w:rFonts w:ascii="Arial" w:hAnsi="Arial" w:cs="Arial"/>
                <w:sz w:val="16"/>
                <w:szCs w:val="16"/>
              </w:rPr>
              <w:t>перепланируемое</w:t>
            </w:r>
            <w:proofErr w:type="spellEnd"/>
            <w:r w:rsidRPr="00B06A13">
              <w:rPr>
                <w:rFonts w:ascii="Arial" w:hAnsi="Arial" w:cs="Arial"/>
                <w:sz w:val="16"/>
                <w:szCs w:val="16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A54681" w:rsidRPr="00B06A13" w:rsidTr="00251E4E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A54681" w:rsidRPr="00B06A13" w:rsidRDefault="00A54681" w:rsidP="00251E4E">
            <w:pPr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листах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54681" w:rsidRPr="00B06A13" w:rsidRDefault="00A54681" w:rsidP="00A54681">
      <w:pPr>
        <w:pStyle w:val="af"/>
        <w:spacing w:after="0"/>
        <w:ind w:left="0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2) проект (проектная документация) переустройства и (или) перепланировки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A54681" w:rsidRPr="00B06A13" w:rsidTr="00464156">
        <w:trPr>
          <w:trHeight w:val="255"/>
        </w:trPr>
        <w:tc>
          <w:tcPr>
            <w:tcW w:w="2772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жилого помещения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9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листах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3) технический паспорт </w:t>
      </w:r>
      <w:proofErr w:type="gramStart"/>
      <w:r w:rsidRPr="00B06A13">
        <w:rPr>
          <w:rFonts w:ascii="Arial" w:hAnsi="Arial" w:cs="Arial"/>
          <w:color w:val="000000"/>
          <w:sz w:val="24"/>
          <w:szCs w:val="24"/>
        </w:rPr>
        <w:t>переустраиваемого</w:t>
      </w:r>
      <w:proofErr w:type="gramEnd"/>
      <w:r w:rsidRPr="00B06A13">
        <w:rPr>
          <w:rFonts w:ascii="Arial" w:hAnsi="Arial" w:cs="Arial"/>
          <w:color w:val="000000"/>
          <w:sz w:val="24"/>
          <w:szCs w:val="24"/>
        </w:rPr>
        <w:t xml:space="preserve"> и (или) </w:t>
      </w:r>
      <w:proofErr w:type="spellStart"/>
      <w:r w:rsidRPr="00B06A13">
        <w:rPr>
          <w:rFonts w:ascii="Arial" w:hAnsi="Arial" w:cs="Arial"/>
          <w:color w:val="000000"/>
          <w:sz w:val="24"/>
          <w:szCs w:val="24"/>
        </w:rPr>
        <w:t>перепланируемого</w:t>
      </w:r>
      <w:proofErr w:type="spellEnd"/>
      <w:r w:rsidRPr="00B06A13">
        <w:rPr>
          <w:rFonts w:ascii="Arial" w:hAnsi="Arial" w:cs="Arial"/>
          <w:color w:val="000000"/>
          <w:sz w:val="24"/>
          <w:szCs w:val="24"/>
        </w:rPr>
        <w:t xml:space="preserve">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A54681" w:rsidRPr="00B06A13" w:rsidTr="00251E4E">
        <w:tc>
          <w:tcPr>
            <w:tcW w:w="180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помещения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листах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A54681" w:rsidRPr="00B06A13" w:rsidTr="00251E4E">
        <w:tc>
          <w:tcPr>
            <w:tcW w:w="166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культуры)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листах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color w:val="000000"/>
          <w:sz w:val="24"/>
          <w:szCs w:val="24"/>
        </w:rPr>
      </w:pPr>
      <w:r w:rsidRPr="00B06A13">
        <w:rPr>
          <w:rFonts w:ascii="Arial" w:hAnsi="Arial" w:cs="Arial"/>
          <w:color w:val="000000"/>
          <w:sz w:val="24"/>
          <w:szCs w:val="24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Style w:val="a3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A54681" w:rsidRPr="00B06A13" w:rsidTr="00251E4E">
        <w:tc>
          <w:tcPr>
            <w:tcW w:w="180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помещения,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листах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6A13">
              <w:rPr>
                <w:rFonts w:ascii="Arial" w:hAnsi="Arial" w:cs="Arial"/>
                <w:color w:val="000000"/>
                <w:sz w:val="24"/>
                <w:szCs w:val="24"/>
              </w:rPr>
              <w:t>(при необходимости)</w:t>
            </w:r>
            <w:r w:rsidRPr="00B06A1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54681" w:rsidRPr="00B06A13" w:rsidTr="00251E4E">
        <w:tc>
          <w:tcPr>
            <w:tcW w:w="2478" w:type="dxa"/>
            <w:gridSpan w:val="2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2478" w:type="dxa"/>
            <w:gridSpan w:val="2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Подписи лиц, подавших заявление</w:t>
      </w:r>
      <w:r w:rsidRPr="00B06A13">
        <w:rPr>
          <w:rStyle w:val="ae"/>
          <w:rFonts w:ascii="Arial" w:hAnsi="Arial" w:cs="Arial"/>
          <w:sz w:val="24"/>
          <w:szCs w:val="24"/>
        </w:rPr>
        <w:footnoteReference w:customMarkFollows="1" w:id="2"/>
        <w:t>*</w:t>
      </w:r>
      <w:r w:rsidRPr="00B06A13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360"/>
        <w:gridCol w:w="434"/>
        <w:gridCol w:w="420"/>
        <w:gridCol w:w="2295"/>
        <w:gridCol w:w="224"/>
        <w:gridCol w:w="3309"/>
      </w:tblGrid>
      <w:tr w:rsidR="00A54681" w:rsidRPr="00B06A13" w:rsidTr="00464156">
        <w:tc>
          <w:tcPr>
            <w:tcW w:w="238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54681" w:rsidRPr="00B06A13" w:rsidRDefault="00464156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464156">
        <w:tc>
          <w:tcPr>
            <w:tcW w:w="238" w:type="dxa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A54681" w:rsidRPr="00B06A13" w:rsidRDefault="00A54681" w:rsidP="00464156">
      <w:pPr>
        <w:pStyle w:val="ab"/>
        <w:rPr>
          <w:rFonts w:ascii="Arial" w:hAnsi="Arial" w:cs="Arial"/>
          <w:sz w:val="24"/>
          <w:szCs w:val="24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360"/>
        <w:gridCol w:w="434"/>
        <w:gridCol w:w="420"/>
        <w:gridCol w:w="2295"/>
        <w:gridCol w:w="224"/>
        <w:gridCol w:w="3309"/>
      </w:tblGrid>
      <w:tr w:rsidR="00A54681" w:rsidRPr="00B06A13" w:rsidTr="00464156">
        <w:tc>
          <w:tcPr>
            <w:tcW w:w="238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54681" w:rsidRPr="00B06A13" w:rsidRDefault="00464156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464156">
        <w:tc>
          <w:tcPr>
            <w:tcW w:w="238" w:type="dxa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A54681" w:rsidRPr="00B06A13" w:rsidRDefault="00A54681" w:rsidP="00464156">
      <w:pPr>
        <w:pStyle w:val="ab"/>
        <w:rPr>
          <w:rFonts w:ascii="Arial" w:hAnsi="Arial" w:cs="Arial"/>
          <w:sz w:val="24"/>
          <w:szCs w:val="24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360"/>
        <w:gridCol w:w="434"/>
        <w:gridCol w:w="420"/>
        <w:gridCol w:w="2295"/>
        <w:gridCol w:w="224"/>
        <w:gridCol w:w="3309"/>
      </w:tblGrid>
      <w:tr w:rsidR="00A54681" w:rsidRPr="00B06A13" w:rsidTr="00464156">
        <w:tc>
          <w:tcPr>
            <w:tcW w:w="238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54681" w:rsidRPr="00B06A13" w:rsidRDefault="00464156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464156">
        <w:tc>
          <w:tcPr>
            <w:tcW w:w="238" w:type="dxa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A54681" w:rsidRPr="00B06A13" w:rsidRDefault="00A54681" w:rsidP="00464156">
      <w:pPr>
        <w:pStyle w:val="ab"/>
        <w:rPr>
          <w:rFonts w:ascii="Arial" w:hAnsi="Arial" w:cs="Arial"/>
          <w:sz w:val="16"/>
          <w:szCs w:val="16"/>
        </w:rPr>
      </w:pPr>
    </w:p>
    <w:tbl>
      <w:tblPr>
        <w:tblStyle w:val="a3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360"/>
        <w:gridCol w:w="425"/>
        <w:gridCol w:w="420"/>
        <w:gridCol w:w="2295"/>
        <w:gridCol w:w="224"/>
        <w:gridCol w:w="3309"/>
      </w:tblGrid>
      <w:tr w:rsidR="00A54681" w:rsidRPr="00B06A13" w:rsidTr="00464156">
        <w:tc>
          <w:tcPr>
            <w:tcW w:w="238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54681" w:rsidRPr="00B06A13" w:rsidRDefault="00464156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464156">
        <w:tc>
          <w:tcPr>
            <w:tcW w:w="238" w:type="dxa"/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36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54681" w:rsidRPr="00B06A13" w:rsidRDefault="00A54681" w:rsidP="0046415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_ _ _ _ _ _ _ _ _ _ _ _ _ _ _ _ _ _ _ _ _ _ _ _ _ _ _ _ _ _ _ _ _ _ _ _ _ _ _ _ _ _ _ _ _ _</w:t>
      </w:r>
    </w:p>
    <w:p w:rsidR="00A54681" w:rsidRPr="00B06A13" w:rsidRDefault="00A54681" w:rsidP="00464156">
      <w:pPr>
        <w:jc w:val="center"/>
        <w:rPr>
          <w:rFonts w:ascii="Arial" w:hAnsi="Arial" w:cs="Arial"/>
          <w:sz w:val="24"/>
          <w:szCs w:val="24"/>
        </w:rPr>
      </w:pPr>
      <w:r w:rsidRPr="00B06A13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681" w:rsidRPr="00B06A13" w:rsidRDefault="00A54681" w:rsidP="00A54681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54681" w:rsidRPr="00B06A13" w:rsidRDefault="00464156" w:rsidP="00251E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2</w:t>
            </w:r>
            <w:r w:rsidR="00A54681" w:rsidRPr="00B06A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A54681" w:rsidRPr="00B06A13" w:rsidRDefault="00A54681" w:rsidP="00251E4E">
            <w:pPr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6A1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06A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tabs>
                <w:tab w:val="right" w:pos="60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81" w:rsidRPr="00B06A13" w:rsidTr="00251E4E">
        <w:tc>
          <w:tcPr>
            <w:tcW w:w="5823" w:type="dxa"/>
            <w:vAlign w:val="bottom"/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:rsidR="00A54681" w:rsidRPr="00B06A13" w:rsidRDefault="00A54681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464156" w:rsidRPr="00B06A13" w:rsidTr="00464156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464156" w:rsidRPr="00B06A13" w:rsidRDefault="00464156" w:rsidP="00464156">
            <w:pPr>
              <w:ind w:right="-9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6"/>
            <w:vAlign w:val="bottom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464156" w:rsidRPr="00B06A13" w:rsidTr="00464156">
        <w:tc>
          <w:tcPr>
            <w:tcW w:w="5865" w:type="dxa"/>
            <w:gridSpan w:val="2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(должность, 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:rsidR="00464156" w:rsidRPr="00B06A13" w:rsidRDefault="00464156" w:rsidP="00251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13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F661D0" w:rsidRPr="00DA7399" w:rsidRDefault="00F661D0" w:rsidP="00464156">
      <w:pPr>
        <w:pStyle w:val="ConsPlusNonformat"/>
      </w:pPr>
    </w:p>
    <w:sectPr w:rsidR="00F661D0" w:rsidRPr="00DA7399" w:rsidSect="00A44AAC">
      <w:pgSz w:w="11906" w:h="16838"/>
      <w:pgMar w:top="1134" w:right="850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1C" w:rsidRDefault="00E4381C" w:rsidP="00A54681">
      <w:pPr>
        <w:spacing w:after="0" w:line="240" w:lineRule="auto"/>
      </w:pPr>
      <w:r>
        <w:separator/>
      </w:r>
    </w:p>
  </w:endnote>
  <w:endnote w:type="continuationSeparator" w:id="0">
    <w:p w:rsidR="00E4381C" w:rsidRDefault="00E4381C" w:rsidP="00A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1C" w:rsidRDefault="00E4381C" w:rsidP="00A54681">
      <w:pPr>
        <w:spacing w:after="0" w:line="240" w:lineRule="auto"/>
      </w:pPr>
      <w:r>
        <w:separator/>
      </w:r>
    </w:p>
  </w:footnote>
  <w:footnote w:type="continuationSeparator" w:id="0">
    <w:p w:rsidR="00E4381C" w:rsidRDefault="00E4381C" w:rsidP="00A54681">
      <w:pPr>
        <w:spacing w:after="0" w:line="240" w:lineRule="auto"/>
      </w:pPr>
      <w:r>
        <w:continuationSeparator/>
      </w:r>
    </w:p>
  </w:footnote>
  <w:footnote w:id="1">
    <w:p w:rsidR="00B06A13" w:rsidRDefault="00B06A13" w:rsidP="00A54681">
      <w:pPr>
        <w:pStyle w:val="ac"/>
        <w:jc w:val="both"/>
      </w:pPr>
      <w:r>
        <w:rPr>
          <w:rStyle w:val="ae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B06A13" w:rsidRDefault="00B06A13" w:rsidP="00A54681">
      <w:pPr>
        <w:pStyle w:val="ac"/>
        <w:jc w:val="both"/>
      </w:pPr>
      <w:r>
        <w:rPr>
          <w:rStyle w:val="ae"/>
        </w:rPr>
        <w:t>*</w:t>
      </w:r>
      <w:r>
        <w:t xml:space="preserve"> </w:t>
      </w:r>
      <w:r w:rsidRPr="006D3402">
        <w:t>При пользовании жилым помещением на основании договора социального</w:t>
      </w:r>
      <w:r>
        <w:t xml:space="preserve"> </w:t>
      </w:r>
      <w:r w:rsidRPr="006D3402">
        <w:t>найма заявление подписывается</w:t>
      </w:r>
      <w:r>
        <w:t xml:space="preserve"> </w:t>
      </w:r>
      <w:r w:rsidRPr="006D3402">
        <w:t>нанимателем, указанным в договоре в</w:t>
      </w:r>
      <w:r>
        <w:t xml:space="preserve"> </w:t>
      </w:r>
      <w:r w:rsidRPr="006D3402">
        <w:t>качестве стороны, при пользовании жилым помещением на основании договора</w:t>
      </w:r>
      <w:r>
        <w:t xml:space="preserve"> аренды - </w:t>
      </w:r>
      <w:r w:rsidRPr="006D3402">
        <w:t xml:space="preserve">арендатором, </w:t>
      </w:r>
      <w:r>
        <w:t>п</w:t>
      </w:r>
      <w:r w:rsidRPr="006D3402">
        <w:t>ри пользовании жилым помещением на праве</w:t>
      </w:r>
      <w:r>
        <w:t xml:space="preserve"> собственности - </w:t>
      </w:r>
      <w:r w:rsidRPr="006D3402">
        <w:t>собственником (собственниками).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42D"/>
    <w:rsid w:val="0003720F"/>
    <w:rsid w:val="00044DB9"/>
    <w:rsid w:val="0005530E"/>
    <w:rsid w:val="00064C34"/>
    <w:rsid w:val="000B78E2"/>
    <w:rsid w:val="000C45D8"/>
    <w:rsid w:val="000C47F3"/>
    <w:rsid w:val="000F7ED9"/>
    <w:rsid w:val="0013031A"/>
    <w:rsid w:val="00136D08"/>
    <w:rsid w:val="00167837"/>
    <w:rsid w:val="001678B3"/>
    <w:rsid w:val="001F2B7B"/>
    <w:rsid w:val="001F70F6"/>
    <w:rsid w:val="00224B1E"/>
    <w:rsid w:val="00251E4E"/>
    <w:rsid w:val="00264482"/>
    <w:rsid w:val="002A26BC"/>
    <w:rsid w:val="002A47F0"/>
    <w:rsid w:val="002B175A"/>
    <w:rsid w:val="002C1F9C"/>
    <w:rsid w:val="0035299B"/>
    <w:rsid w:val="003674BD"/>
    <w:rsid w:val="003F7819"/>
    <w:rsid w:val="00464156"/>
    <w:rsid w:val="0047635E"/>
    <w:rsid w:val="00490851"/>
    <w:rsid w:val="004A11E8"/>
    <w:rsid w:val="0050345E"/>
    <w:rsid w:val="00516FB3"/>
    <w:rsid w:val="00522BB0"/>
    <w:rsid w:val="00552A5A"/>
    <w:rsid w:val="00561D3A"/>
    <w:rsid w:val="00587358"/>
    <w:rsid w:val="005912B2"/>
    <w:rsid w:val="005C2988"/>
    <w:rsid w:val="005D6B9C"/>
    <w:rsid w:val="005E67CC"/>
    <w:rsid w:val="005E6F5C"/>
    <w:rsid w:val="005E76A2"/>
    <w:rsid w:val="006276E4"/>
    <w:rsid w:val="0067646A"/>
    <w:rsid w:val="006771E0"/>
    <w:rsid w:val="00702538"/>
    <w:rsid w:val="00711ED2"/>
    <w:rsid w:val="00720FE8"/>
    <w:rsid w:val="007602F8"/>
    <w:rsid w:val="007722ED"/>
    <w:rsid w:val="00777372"/>
    <w:rsid w:val="00792A6A"/>
    <w:rsid w:val="007A52EF"/>
    <w:rsid w:val="007A63FF"/>
    <w:rsid w:val="007B5C69"/>
    <w:rsid w:val="007C73C8"/>
    <w:rsid w:val="007D0938"/>
    <w:rsid w:val="007E4AA2"/>
    <w:rsid w:val="007E4D29"/>
    <w:rsid w:val="00802B19"/>
    <w:rsid w:val="0085449C"/>
    <w:rsid w:val="008974A0"/>
    <w:rsid w:val="008977C4"/>
    <w:rsid w:val="008A13F9"/>
    <w:rsid w:val="008A5F5F"/>
    <w:rsid w:val="008C6713"/>
    <w:rsid w:val="009314CF"/>
    <w:rsid w:val="0098003F"/>
    <w:rsid w:val="0099099A"/>
    <w:rsid w:val="009F369A"/>
    <w:rsid w:val="00A44AAC"/>
    <w:rsid w:val="00A54681"/>
    <w:rsid w:val="00AA5922"/>
    <w:rsid w:val="00AB0374"/>
    <w:rsid w:val="00AB3D1D"/>
    <w:rsid w:val="00AB462D"/>
    <w:rsid w:val="00AB57DE"/>
    <w:rsid w:val="00B06A13"/>
    <w:rsid w:val="00B171EF"/>
    <w:rsid w:val="00B32BDF"/>
    <w:rsid w:val="00B36489"/>
    <w:rsid w:val="00B406BD"/>
    <w:rsid w:val="00B50595"/>
    <w:rsid w:val="00B559CA"/>
    <w:rsid w:val="00B62FA9"/>
    <w:rsid w:val="00B76A7F"/>
    <w:rsid w:val="00B902A3"/>
    <w:rsid w:val="00BC3DB8"/>
    <w:rsid w:val="00C1170C"/>
    <w:rsid w:val="00C2783A"/>
    <w:rsid w:val="00C40568"/>
    <w:rsid w:val="00C67CE3"/>
    <w:rsid w:val="00C92EA3"/>
    <w:rsid w:val="00CC2DBB"/>
    <w:rsid w:val="00CC68E8"/>
    <w:rsid w:val="00CC6B49"/>
    <w:rsid w:val="00CE5575"/>
    <w:rsid w:val="00D167A7"/>
    <w:rsid w:val="00D27C2A"/>
    <w:rsid w:val="00D36466"/>
    <w:rsid w:val="00DA7399"/>
    <w:rsid w:val="00DD7F46"/>
    <w:rsid w:val="00DE2A8D"/>
    <w:rsid w:val="00E22148"/>
    <w:rsid w:val="00E4381C"/>
    <w:rsid w:val="00E7284A"/>
    <w:rsid w:val="00E75708"/>
    <w:rsid w:val="00E77B82"/>
    <w:rsid w:val="00EB0344"/>
    <w:rsid w:val="00EB4615"/>
    <w:rsid w:val="00ED39C7"/>
    <w:rsid w:val="00EE0BD4"/>
    <w:rsid w:val="00EE37BA"/>
    <w:rsid w:val="00EF1209"/>
    <w:rsid w:val="00EF585A"/>
    <w:rsid w:val="00F01765"/>
    <w:rsid w:val="00F41FBD"/>
    <w:rsid w:val="00F63DB0"/>
    <w:rsid w:val="00F661D0"/>
    <w:rsid w:val="00F703D4"/>
    <w:rsid w:val="00F87DE8"/>
    <w:rsid w:val="00F9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customStyle="1" w:styleId="s3">
    <w:name w:val="s_3"/>
    <w:basedOn w:val="a"/>
    <w:rsid w:val="00C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546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54681"/>
    <w:rPr>
      <w:vertAlign w:val="superscript"/>
    </w:rPr>
  </w:style>
  <w:style w:type="paragraph" w:styleId="af">
    <w:name w:val="Body Text Indent"/>
    <w:basedOn w:val="a"/>
    <w:link w:val="af0"/>
    <w:uiPriority w:val="99"/>
    <w:rsid w:val="00A546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5575"/>
  </w:style>
  <w:style w:type="paragraph" w:styleId="af3">
    <w:name w:val="footer"/>
    <w:basedOn w:val="a"/>
    <w:link w:val="af4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5575"/>
  </w:style>
  <w:style w:type="paragraph" w:customStyle="1" w:styleId="ConsPlusNormal">
    <w:name w:val="ConsPlusNormal"/>
    <w:rsid w:val="00A44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USER</cp:lastModifiedBy>
  <cp:revision>13</cp:revision>
  <cp:lastPrinted>2019-04-05T07:30:00Z</cp:lastPrinted>
  <dcterms:created xsi:type="dcterms:W3CDTF">2019-03-19T06:14:00Z</dcterms:created>
  <dcterms:modified xsi:type="dcterms:W3CDTF">2019-04-05T07:44:00Z</dcterms:modified>
</cp:coreProperties>
</file>