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C0" w:rsidRPr="00F827F2" w:rsidRDefault="000C7EC0" w:rsidP="000C7EC0">
      <w:pPr>
        <w:ind w:firstLine="540"/>
        <w:jc w:val="center"/>
        <w:rPr>
          <w:rFonts w:ascii="Arial" w:hAnsi="Arial" w:cs="Arial"/>
          <w:b/>
          <w:sz w:val="24"/>
          <w:szCs w:val="24"/>
        </w:rPr>
      </w:pPr>
      <w:r w:rsidRPr="00F827F2">
        <w:rPr>
          <w:rFonts w:ascii="Arial" w:hAnsi="Arial" w:cs="Arial"/>
          <w:b/>
          <w:sz w:val="24"/>
          <w:szCs w:val="24"/>
        </w:rPr>
        <w:t>КРАСНОЯРСКИЙ КРАЙ КРАСНОТУРАНСКИЙ РАЙОН</w:t>
      </w:r>
    </w:p>
    <w:p w:rsidR="000C7EC0" w:rsidRPr="00F827F2" w:rsidRDefault="000C7EC0" w:rsidP="000C7EC0">
      <w:pPr>
        <w:ind w:firstLine="540"/>
        <w:jc w:val="center"/>
        <w:rPr>
          <w:rFonts w:ascii="Arial" w:hAnsi="Arial" w:cs="Arial"/>
          <w:b/>
          <w:sz w:val="24"/>
          <w:szCs w:val="24"/>
        </w:rPr>
      </w:pPr>
      <w:r w:rsidRPr="00F827F2">
        <w:rPr>
          <w:rFonts w:ascii="Arial" w:hAnsi="Arial" w:cs="Arial"/>
          <w:b/>
          <w:sz w:val="24"/>
          <w:szCs w:val="24"/>
        </w:rPr>
        <w:t>БЕЛЛЫКСКИЙ СЕЛЬСКИЙ СОВЕТ ДЕПУТАТОВ</w:t>
      </w:r>
    </w:p>
    <w:p w:rsidR="000C7EC0" w:rsidRPr="003E68AD" w:rsidRDefault="000C7EC0" w:rsidP="003E68AD">
      <w:pPr>
        <w:ind w:firstLine="540"/>
        <w:jc w:val="right"/>
        <w:rPr>
          <w:rFonts w:ascii="Arial" w:hAnsi="Arial" w:cs="Arial"/>
          <w:b/>
          <w:sz w:val="24"/>
          <w:szCs w:val="24"/>
        </w:rPr>
      </w:pPr>
      <w:r w:rsidRPr="003E68AD">
        <w:rPr>
          <w:rFonts w:ascii="Arial" w:hAnsi="Arial" w:cs="Arial"/>
          <w:b/>
          <w:sz w:val="24"/>
          <w:szCs w:val="24"/>
        </w:rPr>
        <w:t>ПРОЕКТ</w:t>
      </w:r>
    </w:p>
    <w:p w:rsidR="000C7EC0" w:rsidRPr="00F827F2" w:rsidRDefault="000C7EC0" w:rsidP="000C7EC0">
      <w:pPr>
        <w:ind w:firstLine="540"/>
        <w:jc w:val="center"/>
        <w:rPr>
          <w:rFonts w:ascii="Arial" w:hAnsi="Arial" w:cs="Arial"/>
          <w:b/>
          <w:sz w:val="24"/>
          <w:szCs w:val="24"/>
        </w:rPr>
      </w:pPr>
      <w:r w:rsidRPr="00F827F2">
        <w:rPr>
          <w:rFonts w:ascii="Arial" w:hAnsi="Arial" w:cs="Arial"/>
          <w:b/>
          <w:sz w:val="24"/>
          <w:szCs w:val="24"/>
        </w:rPr>
        <w:t>Р Е Ш Е Н И Е</w:t>
      </w:r>
    </w:p>
    <w:p w:rsidR="000C7EC0" w:rsidRPr="00F827F2" w:rsidRDefault="000C7EC0" w:rsidP="000C7EC0">
      <w:pPr>
        <w:rPr>
          <w:rFonts w:ascii="Arial" w:hAnsi="Arial" w:cs="Arial"/>
          <w:b/>
          <w:sz w:val="24"/>
          <w:szCs w:val="24"/>
        </w:rPr>
      </w:pPr>
    </w:p>
    <w:tbl>
      <w:tblPr>
        <w:tblW w:w="0" w:type="auto"/>
        <w:tblLook w:val="04A0" w:firstRow="1" w:lastRow="0" w:firstColumn="1" w:lastColumn="0" w:noHBand="0" w:noVBand="1"/>
      </w:tblPr>
      <w:tblGrid>
        <w:gridCol w:w="3190"/>
        <w:gridCol w:w="3190"/>
        <w:gridCol w:w="3191"/>
      </w:tblGrid>
      <w:tr w:rsidR="000C7EC0" w:rsidRPr="00FC3A05" w:rsidTr="003E6F04">
        <w:tc>
          <w:tcPr>
            <w:tcW w:w="3190" w:type="dxa"/>
            <w:shd w:val="clear" w:color="auto" w:fill="auto"/>
          </w:tcPr>
          <w:p w:rsidR="000C7EC0" w:rsidRPr="00FC3A05" w:rsidRDefault="000C7EC0" w:rsidP="003E6F04">
            <w:pPr>
              <w:rPr>
                <w:rFonts w:ascii="Arial" w:hAnsi="Arial" w:cs="Arial"/>
                <w:sz w:val="24"/>
                <w:szCs w:val="24"/>
              </w:rPr>
            </w:pPr>
          </w:p>
        </w:tc>
        <w:tc>
          <w:tcPr>
            <w:tcW w:w="3190" w:type="dxa"/>
            <w:shd w:val="clear" w:color="auto" w:fill="auto"/>
          </w:tcPr>
          <w:p w:rsidR="000C7EC0" w:rsidRPr="00FC3A05" w:rsidRDefault="00E321BB" w:rsidP="003E6F04">
            <w:pPr>
              <w:jc w:val="center"/>
              <w:rPr>
                <w:rFonts w:ascii="Arial" w:hAnsi="Arial" w:cs="Arial"/>
                <w:sz w:val="24"/>
                <w:szCs w:val="24"/>
              </w:rPr>
            </w:pPr>
            <w:r>
              <w:rPr>
                <w:rFonts w:ascii="Arial" w:hAnsi="Arial" w:cs="Arial"/>
                <w:sz w:val="24"/>
                <w:szCs w:val="24"/>
              </w:rPr>
              <w:t xml:space="preserve">       </w:t>
            </w:r>
            <w:r w:rsidR="000C7EC0" w:rsidRPr="00FC3A05">
              <w:rPr>
                <w:rFonts w:ascii="Arial" w:hAnsi="Arial" w:cs="Arial"/>
                <w:sz w:val="24"/>
                <w:szCs w:val="24"/>
              </w:rPr>
              <w:t>с. Беллык</w:t>
            </w:r>
          </w:p>
        </w:tc>
        <w:tc>
          <w:tcPr>
            <w:tcW w:w="3191" w:type="dxa"/>
            <w:shd w:val="clear" w:color="auto" w:fill="auto"/>
          </w:tcPr>
          <w:p w:rsidR="000C7EC0" w:rsidRPr="00FC3A05" w:rsidRDefault="000C7EC0" w:rsidP="003E68AD">
            <w:pPr>
              <w:jc w:val="center"/>
              <w:rPr>
                <w:rFonts w:ascii="Arial" w:hAnsi="Arial" w:cs="Arial"/>
                <w:sz w:val="24"/>
                <w:szCs w:val="24"/>
              </w:rPr>
            </w:pPr>
            <w:r w:rsidRPr="00FC3A05">
              <w:rPr>
                <w:rFonts w:ascii="Arial" w:hAnsi="Arial" w:cs="Arial"/>
                <w:sz w:val="24"/>
                <w:szCs w:val="24"/>
              </w:rPr>
              <w:t xml:space="preserve">             </w:t>
            </w:r>
            <w:r w:rsidR="00E321BB">
              <w:rPr>
                <w:rFonts w:ascii="Arial" w:hAnsi="Arial" w:cs="Arial"/>
                <w:sz w:val="24"/>
                <w:szCs w:val="24"/>
              </w:rPr>
              <w:t xml:space="preserve">           </w:t>
            </w:r>
            <w:r w:rsidRPr="00FC3A05">
              <w:rPr>
                <w:rFonts w:ascii="Arial" w:hAnsi="Arial" w:cs="Arial"/>
                <w:sz w:val="24"/>
                <w:szCs w:val="24"/>
              </w:rPr>
              <w:t xml:space="preserve"> </w:t>
            </w:r>
            <w:r w:rsidR="00502A1E">
              <w:rPr>
                <w:rFonts w:ascii="Arial" w:hAnsi="Arial" w:cs="Arial"/>
                <w:sz w:val="24"/>
                <w:szCs w:val="24"/>
              </w:rPr>
              <w:t xml:space="preserve">  </w:t>
            </w:r>
          </w:p>
        </w:tc>
      </w:tr>
    </w:tbl>
    <w:p w:rsidR="00932CC3" w:rsidRDefault="00932CC3" w:rsidP="00932CC3">
      <w:pPr>
        <w:rPr>
          <w:rFonts w:ascii="Arial" w:hAnsi="Arial" w:cs="Arial"/>
          <w:sz w:val="24"/>
          <w:szCs w:val="24"/>
        </w:rPr>
      </w:pPr>
    </w:p>
    <w:p w:rsidR="00A911B8" w:rsidRPr="00FC3A05" w:rsidRDefault="00A911B8" w:rsidP="00932CC3">
      <w:pPr>
        <w:rPr>
          <w:rFonts w:ascii="Arial" w:hAnsi="Arial" w:cs="Arial"/>
          <w:sz w:val="24"/>
          <w:szCs w:val="24"/>
        </w:rPr>
      </w:pPr>
      <w:bookmarkStart w:id="0" w:name="_GoBack"/>
      <w:bookmarkEnd w:id="0"/>
    </w:p>
    <w:p w:rsidR="00CD5C88" w:rsidRDefault="005B14FF" w:rsidP="005B14FF">
      <w:pPr>
        <w:pStyle w:val="1"/>
        <w:spacing w:before="0"/>
        <w:rPr>
          <w:rFonts w:ascii="Arial" w:hAnsi="Arial" w:cs="Arial"/>
          <w:b w:val="0"/>
          <w:color w:val="auto"/>
          <w:sz w:val="24"/>
          <w:szCs w:val="24"/>
        </w:rPr>
      </w:pPr>
      <w:r w:rsidRPr="00FE7247">
        <w:rPr>
          <w:rFonts w:ascii="Arial" w:hAnsi="Arial" w:cs="Arial"/>
          <w:b w:val="0"/>
          <w:color w:val="auto"/>
          <w:sz w:val="24"/>
          <w:szCs w:val="24"/>
        </w:rPr>
        <w:t>О внесении изменений и дополнений в Устав</w:t>
      </w:r>
    </w:p>
    <w:p w:rsidR="00CD5C88" w:rsidRDefault="00CD5C88" w:rsidP="005B14FF">
      <w:pPr>
        <w:pStyle w:val="1"/>
        <w:spacing w:before="0"/>
        <w:rPr>
          <w:rFonts w:ascii="Arial" w:hAnsi="Arial" w:cs="Arial"/>
          <w:b w:val="0"/>
          <w:color w:val="auto"/>
          <w:sz w:val="24"/>
          <w:szCs w:val="24"/>
        </w:rPr>
      </w:pPr>
      <w:r>
        <w:rPr>
          <w:rFonts w:ascii="Arial" w:hAnsi="Arial" w:cs="Arial"/>
          <w:b w:val="0"/>
          <w:color w:val="auto"/>
          <w:sz w:val="24"/>
          <w:szCs w:val="24"/>
        </w:rPr>
        <w:t>Беллыкского сельсовета Краснотуранского района</w:t>
      </w:r>
      <w:r w:rsidR="002116F0">
        <w:rPr>
          <w:rFonts w:ascii="Arial" w:hAnsi="Arial" w:cs="Arial"/>
          <w:b w:val="0"/>
          <w:color w:val="auto"/>
          <w:sz w:val="24"/>
          <w:szCs w:val="24"/>
        </w:rPr>
        <w:t xml:space="preserve"> </w:t>
      </w:r>
    </w:p>
    <w:p w:rsidR="005B14FF" w:rsidRDefault="00CD5C88" w:rsidP="005B14FF">
      <w:pPr>
        <w:pStyle w:val="1"/>
        <w:spacing w:before="0"/>
        <w:rPr>
          <w:rFonts w:ascii="Arial" w:hAnsi="Arial" w:cs="Arial"/>
          <w:color w:val="auto"/>
          <w:sz w:val="24"/>
          <w:szCs w:val="24"/>
        </w:rPr>
      </w:pPr>
      <w:r>
        <w:rPr>
          <w:rFonts w:ascii="Arial" w:hAnsi="Arial" w:cs="Arial"/>
          <w:b w:val="0"/>
          <w:color w:val="auto"/>
          <w:sz w:val="24"/>
          <w:szCs w:val="24"/>
        </w:rPr>
        <w:t>Красноярского края</w:t>
      </w:r>
      <w:r w:rsidR="005B14FF" w:rsidRPr="00FE7247">
        <w:rPr>
          <w:rFonts w:ascii="Arial" w:hAnsi="Arial" w:cs="Arial"/>
          <w:color w:val="auto"/>
          <w:sz w:val="24"/>
          <w:szCs w:val="24"/>
        </w:rPr>
        <w:t xml:space="preserve"> </w:t>
      </w:r>
    </w:p>
    <w:p w:rsidR="00262707" w:rsidRPr="00262707" w:rsidRDefault="00262707" w:rsidP="00262707"/>
    <w:p w:rsidR="005B14FF" w:rsidRDefault="005B14FF" w:rsidP="005B14FF">
      <w:pPr>
        <w:rPr>
          <w:rFonts w:ascii="Arial" w:hAnsi="Arial" w:cs="Arial"/>
          <w:sz w:val="16"/>
          <w:szCs w:val="16"/>
        </w:rPr>
      </w:pPr>
    </w:p>
    <w:p w:rsidR="00A911B8" w:rsidRPr="00391E3D" w:rsidRDefault="00A911B8" w:rsidP="005B14FF">
      <w:pPr>
        <w:rPr>
          <w:rFonts w:ascii="Arial" w:hAnsi="Arial" w:cs="Arial"/>
          <w:sz w:val="16"/>
          <w:szCs w:val="16"/>
        </w:rPr>
      </w:pPr>
    </w:p>
    <w:p w:rsidR="00174E11" w:rsidRDefault="00174E11" w:rsidP="00174E11">
      <w:pPr>
        <w:ind w:firstLine="709"/>
        <w:jc w:val="both"/>
        <w:rPr>
          <w:rFonts w:ascii="Arial" w:hAnsi="Arial" w:cs="Arial"/>
          <w:sz w:val="24"/>
          <w:szCs w:val="24"/>
        </w:rPr>
      </w:pPr>
      <w:r w:rsidRPr="00FE7247">
        <w:rPr>
          <w:rFonts w:ascii="Arial" w:hAnsi="Arial" w:cs="Arial"/>
          <w:sz w:val="24"/>
          <w:szCs w:val="24"/>
        </w:rPr>
        <w:t>В целях приведения Устава Беллыкского сельсовета Краснотуранского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w:t>
      </w:r>
      <w:r>
        <w:rPr>
          <w:rFonts w:ascii="Arial" w:hAnsi="Arial" w:cs="Arial"/>
          <w:sz w:val="24"/>
          <w:szCs w:val="24"/>
        </w:rPr>
        <w:t>», руководствуясь статьями 60, 61</w:t>
      </w:r>
      <w:r w:rsidRPr="00FE7247">
        <w:rPr>
          <w:rFonts w:ascii="Arial" w:hAnsi="Arial" w:cs="Arial"/>
          <w:sz w:val="24"/>
          <w:szCs w:val="24"/>
        </w:rPr>
        <w:t xml:space="preserve"> Устава Беллыкского сельсовета Краснотуранского района Красноярского края, Беллыкский сельский Совет депутатов  </w:t>
      </w:r>
    </w:p>
    <w:p w:rsidR="00174E11" w:rsidRPr="00FE7247" w:rsidRDefault="00174E11" w:rsidP="00174E11">
      <w:pPr>
        <w:ind w:firstLine="709"/>
        <w:jc w:val="both"/>
        <w:rPr>
          <w:rFonts w:ascii="Arial" w:hAnsi="Arial" w:cs="Arial"/>
          <w:i/>
          <w:sz w:val="24"/>
          <w:szCs w:val="24"/>
        </w:rPr>
      </w:pPr>
    </w:p>
    <w:p w:rsidR="00174E11" w:rsidRDefault="00174E11" w:rsidP="00174E11">
      <w:pPr>
        <w:ind w:firstLine="709"/>
        <w:jc w:val="both"/>
        <w:rPr>
          <w:rFonts w:ascii="Arial" w:hAnsi="Arial" w:cs="Arial"/>
          <w:sz w:val="24"/>
          <w:szCs w:val="24"/>
        </w:rPr>
      </w:pPr>
      <w:r w:rsidRPr="00FE7247">
        <w:rPr>
          <w:rFonts w:ascii="Arial" w:hAnsi="Arial" w:cs="Arial"/>
          <w:sz w:val="24"/>
          <w:szCs w:val="24"/>
        </w:rPr>
        <w:t>РЕШИЛ:</w:t>
      </w:r>
    </w:p>
    <w:p w:rsidR="00174E11" w:rsidRPr="00FE7247" w:rsidRDefault="00174E11" w:rsidP="00174E11">
      <w:pPr>
        <w:ind w:firstLine="709"/>
        <w:jc w:val="both"/>
        <w:rPr>
          <w:rFonts w:ascii="Arial" w:hAnsi="Arial" w:cs="Arial"/>
          <w:sz w:val="24"/>
          <w:szCs w:val="24"/>
        </w:rPr>
      </w:pPr>
    </w:p>
    <w:p w:rsidR="002E0DA1" w:rsidRPr="00524D2C" w:rsidRDefault="002E0DA1" w:rsidP="002E0DA1">
      <w:pPr>
        <w:ind w:right="-1" w:firstLine="709"/>
        <w:jc w:val="both"/>
        <w:rPr>
          <w:rFonts w:ascii="Arial" w:hAnsi="Arial" w:cs="Arial"/>
          <w:sz w:val="24"/>
          <w:szCs w:val="24"/>
        </w:rPr>
      </w:pPr>
      <w:r w:rsidRPr="00524D2C">
        <w:rPr>
          <w:rFonts w:ascii="Arial" w:hAnsi="Arial" w:cs="Arial"/>
          <w:b/>
          <w:bCs/>
          <w:sz w:val="24"/>
          <w:szCs w:val="24"/>
        </w:rPr>
        <w:t>1.</w:t>
      </w:r>
      <w:r w:rsidRPr="00524D2C">
        <w:rPr>
          <w:rFonts w:ascii="Arial" w:hAnsi="Arial" w:cs="Arial"/>
          <w:sz w:val="24"/>
          <w:szCs w:val="24"/>
        </w:rPr>
        <w:t xml:space="preserve"> Внести в Устав Беллыкского сельсовета Краснотуранского района Красноярского края следующие изменения:</w:t>
      </w:r>
    </w:p>
    <w:p w:rsidR="002E0DA1" w:rsidRPr="00524D2C" w:rsidRDefault="002E0DA1" w:rsidP="002E0DA1">
      <w:pPr>
        <w:ind w:firstLine="709"/>
        <w:jc w:val="both"/>
        <w:rPr>
          <w:rFonts w:ascii="Arial" w:hAnsi="Arial" w:cs="Arial"/>
          <w:b/>
          <w:sz w:val="24"/>
          <w:szCs w:val="24"/>
        </w:rPr>
      </w:pPr>
      <w:r w:rsidRPr="00524D2C">
        <w:rPr>
          <w:rFonts w:ascii="Arial" w:hAnsi="Arial" w:cs="Arial"/>
          <w:b/>
          <w:sz w:val="24"/>
          <w:szCs w:val="24"/>
        </w:rPr>
        <w:t xml:space="preserve">1.1. пункт 1 статьи 2 после слов </w:t>
      </w:r>
      <w:r w:rsidRPr="00524D2C">
        <w:rPr>
          <w:rFonts w:ascii="Arial" w:hAnsi="Arial" w:cs="Arial"/>
          <w:sz w:val="24"/>
          <w:szCs w:val="24"/>
        </w:rPr>
        <w:t xml:space="preserve">«сельсовет, поселение» </w:t>
      </w:r>
      <w:r w:rsidRPr="00524D2C">
        <w:rPr>
          <w:rFonts w:ascii="Arial" w:hAnsi="Arial" w:cs="Arial"/>
          <w:b/>
          <w:sz w:val="24"/>
          <w:szCs w:val="24"/>
        </w:rPr>
        <w:t>дополнить словами</w:t>
      </w:r>
      <w:r w:rsidRPr="00524D2C">
        <w:rPr>
          <w:rFonts w:ascii="Arial" w:hAnsi="Arial" w:cs="Arial"/>
          <w:sz w:val="24"/>
          <w:szCs w:val="24"/>
        </w:rPr>
        <w:t xml:space="preserve"> «, муниципальное образование»; </w:t>
      </w:r>
    </w:p>
    <w:p w:rsidR="002E0DA1" w:rsidRPr="00524D2C" w:rsidRDefault="002E0DA1" w:rsidP="002E0DA1">
      <w:pPr>
        <w:ind w:firstLine="709"/>
        <w:jc w:val="both"/>
        <w:rPr>
          <w:rFonts w:ascii="Arial" w:hAnsi="Arial" w:cs="Arial"/>
          <w:b/>
          <w:sz w:val="24"/>
          <w:szCs w:val="24"/>
        </w:rPr>
      </w:pPr>
      <w:r w:rsidRPr="00524D2C">
        <w:rPr>
          <w:rFonts w:ascii="Arial" w:hAnsi="Arial" w:cs="Arial"/>
          <w:b/>
          <w:sz w:val="24"/>
          <w:szCs w:val="24"/>
        </w:rPr>
        <w:t xml:space="preserve">1.2. в пункте 7 статьи 4 слова </w:t>
      </w:r>
      <w:r w:rsidRPr="00524D2C">
        <w:rPr>
          <w:rFonts w:ascii="Arial" w:hAnsi="Arial" w:cs="Arial"/>
          <w:sz w:val="24"/>
          <w:szCs w:val="24"/>
        </w:rPr>
        <w:t>«пунктами 8»</w:t>
      </w:r>
      <w:r w:rsidRPr="00524D2C">
        <w:rPr>
          <w:rFonts w:ascii="Arial" w:hAnsi="Arial" w:cs="Arial"/>
          <w:b/>
          <w:sz w:val="24"/>
          <w:szCs w:val="24"/>
        </w:rPr>
        <w:t xml:space="preserve"> заменить словами </w:t>
      </w:r>
      <w:r w:rsidRPr="00524D2C">
        <w:rPr>
          <w:rFonts w:ascii="Arial" w:hAnsi="Arial" w:cs="Arial"/>
          <w:sz w:val="24"/>
          <w:szCs w:val="24"/>
        </w:rPr>
        <w:t xml:space="preserve">«пунктом 8 настоящей статьи»; </w:t>
      </w:r>
    </w:p>
    <w:p w:rsidR="002E0DA1" w:rsidRPr="00524D2C" w:rsidRDefault="002E0DA1" w:rsidP="002E0DA1">
      <w:pPr>
        <w:tabs>
          <w:tab w:val="num" w:pos="780"/>
        </w:tabs>
        <w:ind w:firstLine="709"/>
        <w:jc w:val="both"/>
        <w:rPr>
          <w:rFonts w:ascii="Arial" w:hAnsi="Arial" w:cs="Arial"/>
          <w:b/>
          <w:sz w:val="24"/>
          <w:szCs w:val="24"/>
        </w:rPr>
      </w:pPr>
      <w:r w:rsidRPr="00524D2C">
        <w:rPr>
          <w:rFonts w:ascii="Arial" w:hAnsi="Arial" w:cs="Arial"/>
          <w:b/>
          <w:sz w:val="24"/>
          <w:szCs w:val="24"/>
        </w:rPr>
        <w:t>1.3. в пункте 1 статьи 7:</w:t>
      </w:r>
    </w:p>
    <w:p w:rsidR="002E0DA1" w:rsidRPr="00524D2C" w:rsidRDefault="002E0DA1" w:rsidP="002E0DA1">
      <w:pPr>
        <w:tabs>
          <w:tab w:val="num" w:pos="780"/>
        </w:tabs>
        <w:ind w:firstLine="709"/>
        <w:jc w:val="both"/>
        <w:rPr>
          <w:rFonts w:ascii="Arial" w:hAnsi="Arial" w:cs="Arial"/>
          <w:b/>
          <w:sz w:val="24"/>
          <w:szCs w:val="24"/>
        </w:rPr>
      </w:pPr>
      <w:r w:rsidRPr="00524D2C">
        <w:rPr>
          <w:rFonts w:ascii="Arial" w:hAnsi="Arial" w:cs="Arial"/>
          <w:b/>
          <w:sz w:val="24"/>
          <w:szCs w:val="24"/>
        </w:rPr>
        <w:t xml:space="preserve">- подпункт 9 </w:t>
      </w:r>
      <w:r w:rsidRPr="00524D2C">
        <w:rPr>
          <w:rFonts w:ascii="Arial" w:hAnsi="Arial" w:cs="Arial"/>
          <w:b/>
          <w:iCs/>
          <w:sz w:val="24"/>
          <w:szCs w:val="24"/>
        </w:rPr>
        <w:t>изложить в следующей редакции:</w:t>
      </w:r>
    </w:p>
    <w:p w:rsidR="002E0DA1" w:rsidRPr="00524D2C" w:rsidRDefault="002E0DA1" w:rsidP="002E0DA1">
      <w:pPr>
        <w:autoSpaceDE w:val="0"/>
        <w:autoSpaceDN w:val="0"/>
        <w:adjustRightInd w:val="0"/>
        <w:ind w:firstLine="709"/>
        <w:jc w:val="both"/>
        <w:rPr>
          <w:rFonts w:ascii="Arial" w:hAnsi="Arial" w:cs="Arial"/>
          <w:iCs/>
          <w:sz w:val="24"/>
          <w:szCs w:val="24"/>
        </w:rPr>
      </w:pPr>
      <w:r w:rsidRPr="00524D2C">
        <w:rPr>
          <w:rFonts w:ascii="Arial" w:hAnsi="Arial" w:cs="Arial"/>
          <w:sz w:val="24"/>
          <w:szCs w:val="24"/>
        </w:rPr>
        <w:t>«9)</w:t>
      </w:r>
      <w:r w:rsidRPr="00524D2C">
        <w:rPr>
          <w:rFonts w:ascii="Arial" w:hAnsi="Arial" w:cs="Arial"/>
          <w:b/>
          <w:sz w:val="24"/>
          <w:szCs w:val="24"/>
        </w:rPr>
        <w:t xml:space="preserve"> </w:t>
      </w:r>
      <w:r w:rsidRPr="00524D2C">
        <w:rPr>
          <w:rFonts w:ascii="Arial" w:hAnsi="Arial" w:cs="Arial"/>
          <w:iCs/>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E0DA1" w:rsidRPr="00524D2C" w:rsidRDefault="002E0DA1" w:rsidP="002E0DA1">
      <w:pPr>
        <w:tabs>
          <w:tab w:val="num" w:pos="780"/>
        </w:tabs>
        <w:ind w:firstLine="709"/>
        <w:jc w:val="both"/>
        <w:rPr>
          <w:rFonts w:ascii="Arial" w:hAnsi="Arial" w:cs="Arial"/>
          <w:b/>
          <w:sz w:val="24"/>
          <w:szCs w:val="24"/>
        </w:rPr>
      </w:pPr>
      <w:r w:rsidRPr="00524D2C">
        <w:rPr>
          <w:rFonts w:ascii="Arial" w:hAnsi="Arial" w:cs="Arial"/>
          <w:b/>
          <w:sz w:val="24"/>
          <w:szCs w:val="24"/>
        </w:rPr>
        <w:t xml:space="preserve">- подпункт 15 </w:t>
      </w:r>
      <w:r w:rsidRPr="00524D2C">
        <w:rPr>
          <w:rFonts w:ascii="Arial" w:hAnsi="Arial" w:cs="Arial"/>
          <w:b/>
          <w:iCs/>
          <w:sz w:val="24"/>
          <w:szCs w:val="24"/>
        </w:rPr>
        <w:t>изложить в следующей редакции:</w:t>
      </w:r>
    </w:p>
    <w:p w:rsidR="002E0DA1" w:rsidRPr="00524D2C" w:rsidRDefault="002E0DA1" w:rsidP="002E0DA1">
      <w:pPr>
        <w:autoSpaceDE w:val="0"/>
        <w:autoSpaceDN w:val="0"/>
        <w:adjustRightInd w:val="0"/>
        <w:ind w:firstLine="709"/>
        <w:jc w:val="both"/>
        <w:rPr>
          <w:rFonts w:ascii="Arial" w:hAnsi="Arial" w:cs="Arial"/>
          <w:sz w:val="24"/>
          <w:szCs w:val="24"/>
        </w:rPr>
      </w:pPr>
      <w:r w:rsidRPr="00524D2C">
        <w:rPr>
          <w:rFonts w:ascii="Arial" w:hAnsi="Arial" w:cs="Arial"/>
          <w:sz w:val="24"/>
          <w:szCs w:val="24"/>
        </w:rPr>
        <w:t>«15)</w:t>
      </w:r>
      <w:r w:rsidRPr="00524D2C">
        <w:rPr>
          <w:rFonts w:ascii="Arial" w:hAnsi="Arial" w:cs="Arial"/>
          <w:b/>
          <w:sz w:val="24"/>
          <w:szCs w:val="24"/>
        </w:rPr>
        <w:t xml:space="preserve"> </w:t>
      </w:r>
      <w:r w:rsidRPr="00524D2C">
        <w:rPr>
          <w:rFonts w:ascii="Arial" w:hAnsi="Arial" w:cs="Arial"/>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524D2C">
        <w:rPr>
          <w:rFonts w:ascii="Arial" w:hAnsi="Arial" w:cs="Arial"/>
          <w:iCs/>
          <w:sz w:val="24"/>
          <w:szCs w:val="24"/>
        </w:rPr>
        <w:t>;»;</w:t>
      </w:r>
    </w:p>
    <w:p w:rsidR="002E0DA1" w:rsidRPr="00524D2C" w:rsidRDefault="002E0DA1" w:rsidP="002E0DA1">
      <w:pPr>
        <w:tabs>
          <w:tab w:val="num" w:pos="780"/>
        </w:tabs>
        <w:ind w:firstLine="709"/>
        <w:jc w:val="both"/>
        <w:rPr>
          <w:rFonts w:ascii="Arial" w:hAnsi="Arial" w:cs="Arial"/>
          <w:b/>
          <w:sz w:val="24"/>
          <w:szCs w:val="24"/>
        </w:rPr>
      </w:pPr>
      <w:r w:rsidRPr="00524D2C">
        <w:rPr>
          <w:rFonts w:ascii="Arial" w:hAnsi="Arial" w:cs="Arial"/>
          <w:b/>
          <w:sz w:val="24"/>
          <w:szCs w:val="24"/>
        </w:rPr>
        <w:t>1.4. в пункте 1 статьи 7.1:</w:t>
      </w:r>
    </w:p>
    <w:p w:rsidR="002E0DA1" w:rsidRPr="00524D2C" w:rsidRDefault="002E0DA1" w:rsidP="002E0DA1">
      <w:pPr>
        <w:ind w:firstLine="709"/>
        <w:jc w:val="both"/>
        <w:rPr>
          <w:rFonts w:ascii="Arial" w:hAnsi="Arial" w:cs="Arial"/>
          <w:b/>
          <w:iCs/>
          <w:sz w:val="24"/>
          <w:szCs w:val="24"/>
        </w:rPr>
      </w:pPr>
      <w:r w:rsidRPr="00524D2C">
        <w:rPr>
          <w:rFonts w:ascii="Arial" w:hAnsi="Arial" w:cs="Arial"/>
          <w:b/>
          <w:sz w:val="24"/>
          <w:szCs w:val="24"/>
        </w:rPr>
        <w:t xml:space="preserve">- подпункт 2 </w:t>
      </w:r>
      <w:r w:rsidRPr="00524D2C">
        <w:rPr>
          <w:rFonts w:ascii="Arial" w:hAnsi="Arial" w:cs="Arial"/>
          <w:b/>
          <w:iCs/>
          <w:sz w:val="24"/>
          <w:szCs w:val="24"/>
        </w:rPr>
        <w:t>изложить в следующей редакции:</w:t>
      </w:r>
    </w:p>
    <w:p w:rsidR="002E0DA1" w:rsidRPr="00524D2C" w:rsidRDefault="002E0DA1" w:rsidP="002E0DA1">
      <w:pPr>
        <w:autoSpaceDE w:val="0"/>
        <w:autoSpaceDN w:val="0"/>
        <w:adjustRightInd w:val="0"/>
        <w:ind w:firstLine="709"/>
        <w:jc w:val="both"/>
        <w:rPr>
          <w:rFonts w:ascii="Arial" w:hAnsi="Arial" w:cs="Arial"/>
          <w:iCs/>
          <w:sz w:val="24"/>
          <w:szCs w:val="24"/>
        </w:rPr>
      </w:pPr>
      <w:r w:rsidRPr="00524D2C">
        <w:rPr>
          <w:rFonts w:ascii="Arial" w:hAnsi="Arial" w:cs="Arial"/>
          <w:sz w:val="24"/>
          <w:szCs w:val="24"/>
        </w:rPr>
        <w:t>«2)</w:t>
      </w:r>
      <w:r w:rsidRPr="00524D2C">
        <w:rPr>
          <w:rFonts w:ascii="Arial" w:hAnsi="Arial" w:cs="Arial"/>
          <w:iCs/>
          <w:sz w:val="24"/>
          <w:szCs w:val="24"/>
        </w:rPr>
        <w:t xml:space="preserve">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rsidR="002E0DA1" w:rsidRPr="00524D2C" w:rsidRDefault="002E0DA1" w:rsidP="002E0DA1">
      <w:pPr>
        <w:autoSpaceDE w:val="0"/>
        <w:autoSpaceDN w:val="0"/>
        <w:adjustRightInd w:val="0"/>
        <w:ind w:firstLine="709"/>
        <w:jc w:val="both"/>
        <w:rPr>
          <w:rFonts w:ascii="Arial" w:hAnsi="Arial" w:cs="Arial"/>
          <w:sz w:val="24"/>
          <w:szCs w:val="24"/>
        </w:rPr>
      </w:pPr>
      <w:r w:rsidRPr="00524D2C">
        <w:rPr>
          <w:rFonts w:ascii="Arial" w:hAnsi="Arial" w:cs="Arial"/>
          <w:b/>
          <w:sz w:val="24"/>
          <w:szCs w:val="24"/>
        </w:rPr>
        <w:lastRenderedPageBreak/>
        <w:t xml:space="preserve">1.5. в пункте 1 статьи 8 слово </w:t>
      </w:r>
      <w:r w:rsidRPr="00524D2C">
        <w:rPr>
          <w:rFonts w:ascii="Arial" w:hAnsi="Arial" w:cs="Arial"/>
          <w:sz w:val="24"/>
          <w:szCs w:val="24"/>
        </w:rPr>
        <w:t xml:space="preserve">«наделяется» </w:t>
      </w:r>
      <w:r w:rsidRPr="00524D2C">
        <w:rPr>
          <w:rFonts w:ascii="Arial" w:hAnsi="Arial" w:cs="Arial"/>
          <w:b/>
          <w:sz w:val="24"/>
          <w:szCs w:val="24"/>
        </w:rPr>
        <w:t>заменить словом</w:t>
      </w:r>
      <w:r w:rsidRPr="00524D2C">
        <w:rPr>
          <w:rFonts w:ascii="Arial" w:hAnsi="Arial" w:cs="Arial"/>
          <w:sz w:val="24"/>
          <w:szCs w:val="24"/>
        </w:rPr>
        <w:t xml:space="preserve"> «обладает»;</w:t>
      </w:r>
    </w:p>
    <w:p w:rsidR="002E0DA1" w:rsidRPr="00524D2C" w:rsidRDefault="002E0DA1" w:rsidP="002E0DA1">
      <w:pPr>
        <w:pStyle w:val="2"/>
        <w:tabs>
          <w:tab w:val="left" w:pos="1200"/>
        </w:tabs>
        <w:spacing w:after="0" w:line="240" w:lineRule="auto"/>
        <w:ind w:firstLine="709"/>
        <w:jc w:val="both"/>
        <w:rPr>
          <w:rFonts w:ascii="Arial" w:hAnsi="Arial" w:cs="Arial"/>
          <w:b/>
          <w:iCs/>
          <w:sz w:val="24"/>
          <w:szCs w:val="24"/>
        </w:rPr>
      </w:pPr>
      <w:r w:rsidRPr="00524D2C">
        <w:rPr>
          <w:rFonts w:ascii="Arial" w:hAnsi="Arial" w:cs="Arial"/>
          <w:b/>
          <w:iCs/>
          <w:sz w:val="24"/>
          <w:szCs w:val="24"/>
        </w:rPr>
        <w:t>1.6. в статье 13:</w:t>
      </w:r>
    </w:p>
    <w:p w:rsidR="002E0DA1" w:rsidRPr="00524D2C" w:rsidRDefault="002E0DA1" w:rsidP="002E0DA1">
      <w:pPr>
        <w:pStyle w:val="2"/>
        <w:tabs>
          <w:tab w:val="left" w:pos="1200"/>
        </w:tabs>
        <w:spacing w:after="0" w:line="240" w:lineRule="auto"/>
        <w:ind w:firstLine="709"/>
        <w:jc w:val="both"/>
        <w:rPr>
          <w:rFonts w:ascii="Arial" w:hAnsi="Arial" w:cs="Arial"/>
          <w:b/>
          <w:iCs/>
          <w:sz w:val="24"/>
          <w:szCs w:val="24"/>
        </w:rPr>
      </w:pPr>
      <w:r w:rsidRPr="00524D2C">
        <w:rPr>
          <w:rFonts w:ascii="Arial" w:hAnsi="Arial" w:cs="Arial"/>
          <w:b/>
          <w:iCs/>
          <w:sz w:val="24"/>
          <w:szCs w:val="24"/>
        </w:rPr>
        <w:t>- в пункте 2:</w:t>
      </w:r>
    </w:p>
    <w:p w:rsidR="002E0DA1" w:rsidRPr="00524D2C" w:rsidRDefault="002E0DA1" w:rsidP="002E0DA1">
      <w:pPr>
        <w:autoSpaceDE w:val="0"/>
        <w:autoSpaceDN w:val="0"/>
        <w:adjustRightInd w:val="0"/>
        <w:ind w:firstLine="709"/>
        <w:jc w:val="both"/>
        <w:rPr>
          <w:rFonts w:ascii="Arial" w:hAnsi="Arial" w:cs="Arial"/>
          <w:b/>
          <w:sz w:val="24"/>
          <w:szCs w:val="24"/>
        </w:rPr>
      </w:pPr>
      <w:r w:rsidRPr="00524D2C">
        <w:rPr>
          <w:rFonts w:ascii="Arial" w:hAnsi="Arial" w:cs="Arial"/>
          <w:b/>
          <w:sz w:val="24"/>
          <w:szCs w:val="24"/>
        </w:rPr>
        <w:t>подпункт 8 изложить в следующей редакции:</w:t>
      </w:r>
    </w:p>
    <w:p w:rsidR="002E0DA1" w:rsidRPr="00524D2C" w:rsidRDefault="002E0DA1" w:rsidP="002E0DA1">
      <w:pPr>
        <w:autoSpaceDE w:val="0"/>
        <w:autoSpaceDN w:val="0"/>
        <w:adjustRightInd w:val="0"/>
        <w:ind w:firstLine="709"/>
        <w:jc w:val="both"/>
        <w:rPr>
          <w:rFonts w:ascii="Arial" w:hAnsi="Arial" w:cs="Arial"/>
          <w:sz w:val="24"/>
          <w:szCs w:val="24"/>
        </w:rPr>
      </w:pPr>
      <w:r w:rsidRPr="00524D2C">
        <w:rPr>
          <w:rFonts w:ascii="Arial" w:hAnsi="Arial" w:cs="Arial"/>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0DA1" w:rsidRPr="00524D2C" w:rsidRDefault="002E0DA1" w:rsidP="002E0DA1">
      <w:pPr>
        <w:pStyle w:val="2"/>
        <w:tabs>
          <w:tab w:val="left" w:pos="1200"/>
        </w:tabs>
        <w:spacing w:after="0" w:line="240" w:lineRule="auto"/>
        <w:ind w:firstLine="709"/>
        <w:jc w:val="both"/>
        <w:rPr>
          <w:rFonts w:ascii="Arial" w:hAnsi="Arial" w:cs="Arial"/>
          <w:sz w:val="24"/>
          <w:szCs w:val="24"/>
        </w:rPr>
      </w:pPr>
      <w:r w:rsidRPr="00524D2C">
        <w:rPr>
          <w:rFonts w:ascii="Arial" w:hAnsi="Arial" w:cs="Arial"/>
          <w:b/>
          <w:sz w:val="24"/>
          <w:szCs w:val="24"/>
        </w:rPr>
        <w:t xml:space="preserve">в подпункте 11 слова </w:t>
      </w:r>
      <w:r w:rsidRPr="00524D2C">
        <w:rPr>
          <w:rFonts w:ascii="Arial" w:hAnsi="Arial" w:cs="Arial"/>
          <w:sz w:val="24"/>
          <w:szCs w:val="24"/>
        </w:rPr>
        <w:t>«с частями 3, 5, 7.2»</w:t>
      </w:r>
      <w:r w:rsidRPr="00524D2C">
        <w:rPr>
          <w:rFonts w:ascii="Arial" w:hAnsi="Arial" w:cs="Arial"/>
          <w:b/>
          <w:sz w:val="24"/>
          <w:szCs w:val="24"/>
        </w:rPr>
        <w:t xml:space="preserve"> заменить словами </w:t>
      </w:r>
      <w:r w:rsidRPr="00524D2C">
        <w:rPr>
          <w:rFonts w:ascii="Arial" w:hAnsi="Arial" w:cs="Arial"/>
          <w:sz w:val="24"/>
          <w:szCs w:val="24"/>
        </w:rPr>
        <w:t>«с частями 3, 3.1-1, 5, 7.2»;</w:t>
      </w:r>
    </w:p>
    <w:p w:rsidR="002E0DA1" w:rsidRPr="00524D2C" w:rsidRDefault="002E0DA1" w:rsidP="002E0DA1">
      <w:pPr>
        <w:pStyle w:val="2"/>
        <w:tabs>
          <w:tab w:val="left" w:pos="1200"/>
        </w:tabs>
        <w:spacing w:after="0" w:line="240" w:lineRule="auto"/>
        <w:ind w:firstLine="709"/>
        <w:jc w:val="both"/>
        <w:rPr>
          <w:rFonts w:ascii="Arial" w:hAnsi="Arial" w:cs="Arial"/>
          <w:b/>
          <w:iCs/>
          <w:sz w:val="24"/>
          <w:szCs w:val="24"/>
        </w:rPr>
      </w:pPr>
      <w:r w:rsidRPr="00524D2C">
        <w:rPr>
          <w:rFonts w:ascii="Arial" w:hAnsi="Arial" w:cs="Arial"/>
          <w:b/>
          <w:sz w:val="24"/>
          <w:szCs w:val="24"/>
        </w:rPr>
        <w:t>- дополнить пунктом 2.3 следующего содержания:</w:t>
      </w:r>
    </w:p>
    <w:p w:rsidR="002E0DA1" w:rsidRPr="00524D2C" w:rsidRDefault="002E0DA1" w:rsidP="002E0DA1">
      <w:pPr>
        <w:pStyle w:val="HTML"/>
        <w:ind w:firstLine="709"/>
        <w:jc w:val="both"/>
        <w:rPr>
          <w:rFonts w:ascii="Arial" w:hAnsi="Arial" w:cs="Arial"/>
          <w:sz w:val="24"/>
          <w:szCs w:val="24"/>
        </w:rPr>
      </w:pPr>
      <w:r w:rsidRPr="00524D2C">
        <w:rPr>
          <w:rFonts w:ascii="Arial" w:hAnsi="Arial" w:cs="Arial"/>
          <w:sz w:val="24"/>
          <w:szCs w:val="24"/>
        </w:rPr>
        <w:t>«2.3. В случаях, предусмотренных подпунктами 3-6, 10 пункта 2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2E0DA1" w:rsidRPr="00524D2C" w:rsidRDefault="002E0DA1" w:rsidP="002E0DA1">
      <w:pPr>
        <w:ind w:firstLine="709"/>
        <w:jc w:val="both"/>
        <w:rPr>
          <w:rFonts w:ascii="Arial" w:hAnsi="Arial" w:cs="Arial"/>
          <w:b/>
          <w:sz w:val="24"/>
          <w:szCs w:val="24"/>
        </w:rPr>
      </w:pPr>
      <w:r w:rsidRPr="00524D2C">
        <w:rPr>
          <w:rFonts w:ascii="Arial" w:hAnsi="Arial" w:cs="Arial"/>
          <w:b/>
          <w:sz w:val="24"/>
          <w:szCs w:val="24"/>
        </w:rPr>
        <w:t>1.7. в статье 14:</w:t>
      </w:r>
    </w:p>
    <w:p w:rsidR="002E0DA1" w:rsidRPr="00524D2C" w:rsidRDefault="002E0DA1" w:rsidP="002E0DA1">
      <w:pPr>
        <w:ind w:firstLine="709"/>
        <w:jc w:val="both"/>
        <w:rPr>
          <w:rFonts w:ascii="Arial" w:hAnsi="Arial" w:cs="Arial"/>
          <w:b/>
          <w:sz w:val="24"/>
          <w:szCs w:val="24"/>
        </w:rPr>
      </w:pPr>
      <w:r w:rsidRPr="00524D2C">
        <w:rPr>
          <w:rFonts w:ascii="Arial" w:hAnsi="Arial" w:cs="Arial"/>
          <w:b/>
          <w:sz w:val="24"/>
          <w:szCs w:val="24"/>
        </w:rPr>
        <w:t>- в пункте 1:</w:t>
      </w:r>
    </w:p>
    <w:p w:rsidR="002E0DA1" w:rsidRPr="00524D2C" w:rsidRDefault="002E0DA1" w:rsidP="002E0DA1">
      <w:pPr>
        <w:ind w:firstLine="709"/>
        <w:jc w:val="both"/>
        <w:rPr>
          <w:rFonts w:ascii="Arial" w:hAnsi="Arial" w:cs="Arial"/>
          <w:b/>
          <w:sz w:val="24"/>
          <w:szCs w:val="24"/>
        </w:rPr>
      </w:pPr>
      <w:r w:rsidRPr="00524D2C">
        <w:rPr>
          <w:rFonts w:ascii="Arial" w:hAnsi="Arial" w:cs="Arial"/>
          <w:b/>
          <w:sz w:val="24"/>
          <w:szCs w:val="24"/>
        </w:rPr>
        <w:t>подпункт 18 исключить;</w:t>
      </w:r>
    </w:p>
    <w:p w:rsidR="002E0DA1" w:rsidRPr="00524D2C" w:rsidRDefault="002E0DA1" w:rsidP="002E0DA1">
      <w:pPr>
        <w:ind w:firstLine="709"/>
        <w:jc w:val="both"/>
        <w:rPr>
          <w:rFonts w:ascii="Arial" w:hAnsi="Arial" w:cs="Arial"/>
          <w:b/>
          <w:sz w:val="24"/>
          <w:szCs w:val="24"/>
        </w:rPr>
      </w:pPr>
      <w:r w:rsidRPr="00524D2C">
        <w:rPr>
          <w:rFonts w:ascii="Arial" w:hAnsi="Arial" w:cs="Arial"/>
          <w:b/>
          <w:sz w:val="24"/>
          <w:szCs w:val="24"/>
        </w:rPr>
        <w:t>подпункт 22 исключить;</w:t>
      </w:r>
    </w:p>
    <w:p w:rsidR="002E0DA1" w:rsidRPr="00524D2C" w:rsidRDefault="002E0DA1" w:rsidP="002E0DA1">
      <w:pPr>
        <w:ind w:firstLine="709"/>
        <w:jc w:val="both"/>
        <w:rPr>
          <w:rFonts w:ascii="Arial" w:hAnsi="Arial" w:cs="Arial"/>
          <w:sz w:val="24"/>
          <w:szCs w:val="24"/>
        </w:rPr>
      </w:pPr>
      <w:r w:rsidRPr="00524D2C">
        <w:rPr>
          <w:rFonts w:ascii="Arial" w:hAnsi="Arial" w:cs="Arial"/>
          <w:b/>
          <w:sz w:val="24"/>
          <w:szCs w:val="24"/>
        </w:rPr>
        <w:t>- пункт 2 дополнить словами</w:t>
      </w:r>
      <w:r w:rsidRPr="00524D2C">
        <w:rPr>
          <w:rFonts w:ascii="Arial" w:hAnsi="Arial" w:cs="Arial"/>
          <w:sz w:val="24"/>
          <w:szCs w:val="24"/>
        </w:rPr>
        <w:t xml:space="preserve"> «в порядке, установленном муниципальным нормативным правовым актом»; </w:t>
      </w:r>
    </w:p>
    <w:p w:rsidR="002E0DA1" w:rsidRPr="00524D2C" w:rsidRDefault="002E0DA1" w:rsidP="002E0DA1">
      <w:pPr>
        <w:autoSpaceDE w:val="0"/>
        <w:autoSpaceDN w:val="0"/>
        <w:adjustRightInd w:val="0"/>
        <w:ind w:firstLine="709"/>
        <w:jc w:val="both"/>
        <w:rPr>
          <w:rFonts w:ascii="Arial" w:hAnsi="Arial" w:cs="Arial"/>
          <w:b/>
          <w:bCs/>
          <w:sz w:val="24"/>
          <w:szCs w:val="24"/>
        </w:rPr>
      </w:pPr>
      <w:r w:rsidRPr="00524D2C">
        <w:rPr>
          <w:rFonts w:ascii="Arial" w:hAnsi="Arial" w:cs="Arial"/>
          <w:b/>
          <w:bCs/>
          <w:sz w:val="24"/>
          <w:szCs w:val="24"/>
        </w:rPr>
        <w:t>1.8. пункт 1 статьи 17-1 дополнить подпунктом 1.9 следующего содержания:</w:t>
      </w:r>
    </w:p>
    <w:p w:rsidR="002E0DA1" w:rsidRPr="00524D2C" w:rsidRDefault="002E0DA1" w:rsidP="002E0DA1">
      <w:pPr>
        <w:autoSpaceDE w:val="0"/>
        <w:autoSpaceDN w:val="0"/>
        <w:adjustRightInd w:val="0"/>
        <w:ind w:firstLine="709"/>
        <w:jc w:val="both"/>
        <w:rPr>
          <w:rFonts w:ascii="Arial" w:hAnsi="Arial" w:cs="Arial"/>
          <w:bCs/>
          <w:iCs/>
          <w:sz w:val="24"/>
          <w:szCs w:val="24"/>
        </w:rPr>
      </w:pPr>
      <w:r w:rsidRPr="00524D2C">
        <w:rPr>
          <w:rFonts w:ascii="Arial" w:hAnsi="Arial" w:cs="Arial"/>
          <w:sz w:val="24"/>
          <w:szCs w:val="24"/>
        </w:rPr>
        <w:t>«</w:t>
      </w:r>
      <w:r w:rsidRPr="00524D2C">
        <w:rPr>
          <w:rFonts w:ascii="Arial" w:hAnsi="Arial" w:cs="Arial"/>
          <w:bCs/>
          <w:iCs/>
          <w:sz w:val="24"/>
          <w:szCs w:val="24"/>
        </w:rPr>
        <w:t xml:space="preserve">1.9) </w:t>
      </w:r>
      <w:r w:rsidRPr="00524D2C">
        <w:rPr>
          <w:rFonts w:ascii="Arial" w:hAnsi="Arial" w:cs="Arial"/>
          <w:sz w:val="24"/>
          <w:szCs w:val="24"/>
        </w:rPr>
        <w:t xml:space="preserve">предоставление служебного жилого помещения, а в случае невозможности предоставления служебного жилого помещения </w:t>
      </w:r>
      <w:r w:rsidRPr="00524D2C">
        <w:rPr>
          <w:rFonts w:ascii="Arial" w:hAnsi="Arial" w:cs="Arial"/>
          <w:b/>
          <w:sz w:val="24"/>
          <w:szCs w:val="24"/>
        </w:rPr>
        <w:t>-</w:t>
      </w:r>
      <w:r w:rsidRPr="00524D2C">
        <w:rPr>
          <w:rFonts w:ascii="Arial" w:hAnsi="Arial" w:cs="Arial"/>
          <w:sz w:val="24"/>
          <w:szCs w:val="24"/>
        </w:rPr>
        <w:t xml:space="preserve"> возмещение расходов по найму жилого помещения, на период исполнения полномочий.»;</w:t>
      </w:r>
    </w:p>
    <w:p w:rsidR="002E0DA1" w:rsidRPr="00524D2C" w:rsidRDefault="002E0DA1" w:rsidP="002E0DA1">
      <w:pPr>
        <w:pStyle w:val="2"/>
        <w:tabs>
          <w:tab w:val="left" w:pos="1200"/>
        </w:tabs>
        <w:spacing w:after="0" w:line="240" w:lineRule="auto"/>
        <w:ind w:firstLine="709"/>
        <w:jc w:val="both"/>
        <w:rPr>
          <w:rFonts w:ascii="Arial" w:hAnsi="Arial" w:cs="Arial"/>
          <w:b/>
          <w:iCs/>
          <w:sz w:val="24"/>
          <w:szCs w:val="24"/>
        </w:rPr>
      </w:pPr>
      <w:r w:rsidRPr="00524D2C">
        <w:rPr>
          <w:rFonts w:ascii="Arial" w:hAnsi="Arial" w:cs="Arial"/>
          <w:b/>
          <w:bCs/>
          <w:sz w:val="24"/>
          <w:szCs w:val="24"/>
        </w:rPr>
        <w:t xml:space="preserve">1.9. статью 17-2 </w:t>
      </w:r>
      <w:r w:rsidRPr="00524D2C">
        <w:rPr>
          <w:rFonts w:ascii="Arial" w:hAnsi="Arial" w:cs="Arial"/>
          <w:b/>
          <w:sz w:val="24"/>
          <w:szCs w:val="24"/>
        </w:rPr>
        <w:t>дополнить пунктом 4.1 следующего содержания:</w:t>
      </w:r>
    </w:p>
    <w:p w:rsidR="002E0DA1" w:rsidRPr="00524D2C" w:rsidRDefault="002E0DA1" w:rsidP="002E0DA1">
      <w:pPr>
        <w:pStyle w:val="ad"/>
        <w:tabs>
          <w:tab w:val="left" w:pos="1276"/>
        </w:tabs>
        <w:spacing w:after="0" w:line="240" w:lineRule="auto"/>
        <w:ind w:left="0" w:firstLine="709"/>
        <w:jc w:val="both"/>
        <w:rPr>
          <w:rFonts w:ascii="Arial" w:hAnsi="Arial" w:cs="Arial"/>
          <w:sz w:val="24"/>
          <w:szCs w:val="24"/>
        </w:rPr>
      </w:pPr>
      <w:r w:rsidRPr="00524D2C">
        <w:rPr>
          <w:rFonts w:ascii="Arial" w:hAnsi="Arial" w:cs="Arial"/>
          <w:sz w:val="24"/>
          <w:szCs w:val="24"/>
        </w:rPr>
        <w:t>«4.1.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E0DA1" w:rsidRPr="00524D2C" w:rsidRDefault="002E0DA1" w:rsidP="002E0DA1">
      <w:pPr>
        <w:autoSpaceDE w:val="0"/>
        <w:autoSpaceDN w:val="0"/>
        <w:adjustRightInd w:val="0"/>
        <w:ind w:firstLine="709"/>
        <w:jc w:val="both"/>
        <w:rPr>
          <w:rFonts w:ascii="Arial" w:hAnsi="Arial" w:cs="Arial"/>
          <w:b/>
          <w:sz w:val="24"/>
          <w:szCs w:val="24"/>
        </w:rPr>
      </w:pPr>
      <w:r w:rsidRPr="00524D2C">
        <w:rPr>
          <w:rFonts w:ascii="Arial" w:hAnsi="Arial" w:cs="Arial"/>
          <w:b/>
          <w:sz w:val="24"/>
          <w:szCs w:val="24"/>
        </w:rPr>
        <w:t>1.10. подпункт 7 пункта 1 статьи 19.1 изложить в следующей редакции:</w:t>
      </w:r>
    </w:p>
    <w:p w:rsidR="002E0DA1" w:rsidRPr="00524D2C" w:rsidRDefault="002E0DA1" w:rsidP="002E0DA1">
      <w:pPr>
        <w:autoSpaceDE w:val="0"/>
        <w:autoSpaceDN w:val="0"/>
        <w:adjustRightInd w:val="0"/>
        <w:ind w:firstLine="709"/>
        <w:jc w:val="both"/>
        <w:rPr>
          <w:rFonts w:ascii="Arial" w:hAnsi="Arial" w:cs="Arial"/>
          <w:sz w:val="24"/>
          <w:szCs w:val="24"/>
        </w:rPr>
      </w:pPr>
      <w:r w:rsidRPr="00524D2C">
        <w:rPr>
          <w:rFonts w:ascii="Arial" w:hAnsi="Arial" w:cs="Arial"/>
          <w:sz w:val="24"/>
          <w:szCs w:val="24"/>
        </w:rPr>
        <w:t xml:space="preserve">«7. </w:t>
      </w:r>
      <w:r w:rsidRPr="00524D2C">
        <w:rPr>
          <w:rFonts w:ascii="Arial" w:hAnsi="Arial" w:cs="Arial"/>
          <w:bCs/>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524D2C">
        <w:rPr>
          <w:rFonts w:ascii="Arial" w:hAnsi="Arial" w:cs="Arial"/>
          <w:bCs/>
          <w:sz w:val="24"/>
          <w:szCs w:val="24"/>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r w:rsidRPr="00524D2C">
        <w:rPr>
          <w:rFonts w:ascii="Arial" w:hAnsi="Arial" w:cs="Arial"/>
          <w:sz w:val="24"/>
          <w:szCs w:val="24"/>
        </w:rPr>
        <w:t>»;</w:t>
      </w:r>
    </w:p>
    <w:p w:rsidR="002E0DA1" w:rsidRPr="00524D2C" w:rsidRDefault="002E0DA1" w:rsidP="002E0DA1">
      <w:pPr>
        <w:tabs>
          <w:tab w:val="num" w:pos="780"/>
        </w:tabs>
        <w:ind w:firstLine="709"/>
        <w:jc w:val="both"/>
        <w:rPr>
          <w:rFonts w:ascii="Arial" w:hAnsi="Arial" w:cs="Arial"/>
          <w:b/>
          <w:sz w:val="24"/>
          <w:szCs w:val="24"/>
        </w:rPr>
      </w:pPr>
      <w:r w:rsidRPr="00524D2C">
        <w:rPr>
          <w:rFonts w:ascii="Arial" w:hAnsi="Arial" w:cs="Arial"/>
          <w:b/>
          <w:sz w:val="24"/>
          <w:szCs w:val="24"/>
        </w:rPr>
        <w:t>1.11. в статье 20:</w:t>
      </w:r>
    </w:p>
    <w:p w:rsidR="002E0DA1" w:rsidRPr="00524D2C" w:rsidRDefault="002E0DA1" w:rsidP="002E0DA1">
      <w:pPr>
        <w:ind w:firstLine="709"/>
        <w:jc w:val="both"/>
        <w:rPr>
          <w:rFonts w:ascii="Arial" w:hAnsi="Arial" w:cs="Arial"/>
          <w:sz w:val="24"/>
          <w:szCs w:val="24"/>
        </w:rPr>
      </w:pPr>
      <w:r w:rsidRPr="00524D2C">
        <w:rPr>
          <w:rFonts w:ascii="Arial" w:hAnsi="Arial" w:cs="Arial"/>
          <w:b/>
          <w:sz w:val="24"/>
          <w:szCs w:val="24"/>
        </w:rPr>
        <w:t xml:space="preserve">- в пункте 2 слово </w:t>
      </w:r>
      <w:r w:rsidRPr="00524D2C">
        <w:rPr>
          <w:rFonts w:ascii="Arial" w:hAnsi="Arial" w:cs="Arial"/>
          <w:sz w:val="24"/>
          <w:szCs w:val="24"/>
        </w:rPr>
        <w:t>«состава</w:t>
      </w:r>
      <w:r w:rsidRPr="00524D2C">
        <w:rPr>
          <w:rFonts w:ascii="Arial" w:hAnsi="Arial" w:cs="Arial"/>
          <w:iCs/>
          <w:sz w:val="24"/>
          <w:szCs w:val="24"/>
        </w:rPr>
        <w:t xml:space="preserve">» </w:t>
      </w:r>
      <w:r w:rsidRPr="00524D2C">
        <w:rPr>
          <w:rFonts w:ascii="Arial" w:hAnsi="Arial" w:cs="Arial"/>
          <w:b/>
          <w:sz w:val="24"/>
          <w:szCs w:val="24"/>
        </w:rPr>
        <w:t xml:space="preserve">заменить словом </w:t>
      </w:r>
      <w:r w:rsidRPr="00524D2C">
        <w:rPr>
          <w:rFonts w:ascii="Arial" w:hAnsi="Arial" w:cs="Arial"/>
          <w:sz w:val="24"/>
          <w:szCs w:val="24"/>
        </w:rPr>
        <w:t>«созыва»;</w:t>
      </w:r>
    </w:p>
    <w:p w:rsidR="002E0DA1" w:rsidRPr="00524D2C" w:rsidRDefault="002E0DA1" w:rsidP="002E0DA1">
      <w:pPr>
        <w:tabs>
          <w:tab w:val="num" w:pos="780"/>
        </w:tabs>
        <w:ind w:firstLine="709"/>
        <w:jc w:val="both"/>
        <w:rPr>
          <w:rFonts w:ascii="Arial" w:hAnsi="Arial" w:cs="Arial"/>
          <w:b/>
          <w:sz w:val="24"/>
          <w:szCs w:val="24"/>
        </w:rPr>
      </w:pPr>
      <w:r w:rsidRPr="00524D2C">
        <w:rPr>
          <w:rFonts w:ascii="Arial" w:hAnsi="Arial" w:cs="Arial"/>
          <w:b/>
          <w:sz w:val="24"/>
          <w:szCs w:val="24"/>
        </w:rPr>
        <w:t xml:space="preserve">- в абзаце десятом пункта 5 слова </w:t>
      </w:r>
      <w:r w:rsidRPr="00524D2C">
        <w:rPr>
          <w:rFonts w:ascii="Arial" w:hAnsi="Arial" w:cs="Arial"/>
          <w:sz w:val="24"/>
          <w:szCs w:val="24"/>
        </w:rPr>
        <w:t>«и является распорядителем по этим счетам»</w:t>
      </w:r>
      <w:r w:rsidRPr="00524D2C">
        <w:rPr>
          <w:rFonts w:ascii="Arial" w:hAnsi="Arial" w:cs="Arial"/>
          <w:b/>
          <w:sz w:val="24"/>
          <w:szCs w:val="24"/>
        </w:rPr>
        <w:t xml:space="preserve"> исключить;</w:t>
      </w:r>
    </w:p>
    <w:p w:rsidR="002E0DA1" w:rsidRPr="00524D2C" w:rsidRDefault="002E0DA1" w:rsidP="002E0DA1">
      <w:pPr>
        <w:tabs>
          <w:tab w:val="num" w:pos="780"/>
        </w:tabs>
        <w:ind w:firstLine="709"/>
        <w:jc w:val="both"/>
        <w:rPr>
          <w:rFonts w:ascii="Arial" w:hAnsi="Arial" w:cs="Arial"/>
          <w:b/>
          <w:sz w:val="24"/>
          <w:szCs w:val="24"/>
        </w:rPr>
      </w:pPr>
      <w:r w:rsidRPr="00524D2C">
        <w:rPr>
          <w:rFonts w:ascii="Arial" w:hAnsi="Arial" w:cs="Arial"/>
          <w:b/>
          <w:sz w:val="24"/>
          <w:szCs w:val="24"/>
        </w:rPr>
        <w:t>1.12. в пункте 1 статьи 21:</w:t>
      </w:r>
    </w:p>
    <w:p w:rsidR="002E0DA1" w:rsidRPr="00524D2C" w:rsidRDefault="002E0DA1" w:rsidP="002E0DA1">
      <w:pPr>
        <w:tabs>
          <w:tab w:val="num" w:pos="780"/>
        </w:tabs>
        <w:ind w:firstLine="709"/>
        <w:jc w:val="both"/>
        <w:rPr>
          <w:rFonts w:ascii="Arial" w:hAnsi="Arial" w:cs="Arial"/>
          <w:b/>
          <w:sz w:val="24"/>
          <w:szCs w:val="24"/>
        </w:rPr>
      </w:pPr>
      <w:r w:rsidRPr="00524D2C">
        <w:rPr>
          <w:rFonts w:ascii="Arial" w:hAnsi="Arial" w:cs="Arial"/>
          <w:b/>
          <w:sz w:val="24"/>
          <w:szCs w:val="24"/>
        </w:rPr>
        <w:t>- подпункт 17 исключить;</w:t>
      </w:r>
    </w:p>
    <w:p w:rsidR="002E0DA1" w:rsidRPr="00524D2C" w:rsidRDefault="002E0DA1" w:rsidP="002E0DA1">
      <w:pPr>
        <w:tabs>
          <w:tab w:val="num" w:pos="780"/>
        </w:tabs>
        <w:ind w:firstLine="709"/>
        <w:jc w:val="both"/>
        <w:rPr>
          <w:rFonts w:ascii="Arial" w:hAnsi="Arial" w:cs="Arial"/>
          <w:b/>
          <w:sz w:val="24"/>
          <w:szCs w:val="24"/>
        </w:rPr>
      </w:pPr>
      <w:r w:rsidRPr="00524D2C">
        <w:rPr>
          <w:rFonts w:ascii="Arial" w:hAnsi="Arial" w:cs="Arial"/>
          <w:b/>
          <w:sz w:val="24"/>
          <w:szCs w:val="24"/>
        </w:rPr>
        <w:t>- подпункт 19 изложить в следующей редакции:</w:t>
      </w:r>
    </w:p>
    <w:p w:rsidR="002E0DA1" w:rsidRPr="00524D2C" w:rsidRDefault="002E0DA1" w:rsidP="002E0DA1">
      <w:pPr>
        <w:ind w:firstLine="709"/>
        <w:jc w:val="both"/>
        <w:rPr>
          <w:rFonts w:ascii="Arial" w:hAnsi="Arial" w:cs="Arial"/>
          <w:sz w:val="24"/>
          <w:szCs w:val="24"/>
        </w:rPr>
      </w:pPr>
      <w:r w:rsidRPr="00524D2C">
        <w:rPr>
          <w:rFonts w:ascii="Arial" w:hAnsi="Arial" w:cs="Arial"/>
          <w:sz w:val="24"/>
          <w:szCs w:val="24"/>
        </w:rPr>
        <w:t>«19) 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2E0DA1" w:rsidRPr="00524D2C" w:rsidRDefault="002E0DA1" w:rsidP="002E0DA1">
      <w:pPr>
        <w:tabs>
          <w:tab w:val="num" w:pos="780"/>
        </w:tabs>
        <w:ind w:firstLine="709"/>
        <w:jc w:val="both"/>
        <w:rPr>
          <w:rFonts w:ascii="Arial" w:hAnsi="Arial" w:cs="Arial"/>
          <w:b/>
          <w:sz w:val="24"/>
          <w:szCs w:val="24"/>
        </w:rPr>
      </w:pPr>
      <w:r w:rsidRPr="00524D2C">
        <w:rPr>
          <w:rFonts w:ascii="Arial" w:hAnsi="Arial" w:cs="Arial"/>
          <w:b/>
          <w:sz w:val="24"/>
          <w:szCs w:val="24"/>
        </w:rPr>
        <w:t xml:space="preserve">1.13. в пунктах 2, 3 статьи 22 слово </w:t>
      </w:r>
      <w:r w:rsidRPr="00524D2C">
        <w:rPr>
          <w:rFonts w:ascii="Arial" w:hAnsi="Arial" w:cs="Arial"/>
          <w:sz w:val="24"/>
          <w:szCs w:val="24"/>
        </w:rPr>
        <w:t xml:space="preserve">«администрации» </w:t>
      </w:r>
      <w:r w:rsidRPr="00524D2C">
        <w:rPr>
          <w:rFonts w:ascii="Arial" w:hAnsi="Arial" w:cs="Arial"/>
          <w:b/>
          <w:sz w:val="24"/>
          <w:szCs w:val="24"/>
        </w:rPr>
        <w:t>исключить;</w:t>
      </w:r>
    </w:p>
    <w:p w:rsidR="002E0DA1" w:rsidRPr="00524D2C" w:rsidRDefault="002E0DA1" w:rsidP="002E0DA1">
      <w:pPr>
        <w:tabs>
          <w:tab w:val="num" w:pos="780"/>
        </w:tabs>
        <w:ind w:firstLine="709"/>
        <w:jc w:val="both"/>
        <w:rPr>
          <w:rFonts w:ascii="Arial" w:hAnsi="Arial" w:cs="Arial"/>
          <w:b/>
          <w:sz w:val="24"/>
          <w:szCs w:val="24"/>
        </w:rPr>
      </w:pPr>
      <w:r w:rsidRPr="00524D2C">
        <w:rPr>
          <w:rFonts w:ascii="Arial" w:hAnsi="Arial" w:cs="Arial"/>
          <w:b/>
          <w:sz w:val="24"/>
          <w:szCs w:val="24"/>
        </w:rPr>
        <w:t>1.14. пункт 1 статьи 27 исключить;</w:t>
      </w:r>
    </w:p>
    <w:p w:rsidR="002E0DA1" w:rsidRPr="00524D2C" w:rsidRDefault="002E0DA1" w:rsidP="002E0DA1">
      <w:pPr>
        <w:tabs>
          <w:tab w:val="num" w:pos="780"/>
        </w:tabs>
        <w:ind w:firstLine="709"/>
        <w:jc w:val="both"/>
        <w:rPr>
          <w:rFonts w:ascii="Arial" w:hAnsi="Arial" w:cs="Arial"/>
          <w:b/>
          <w:sz w:val="24"/>
          <w:szCs w:val="24"/>
        </w:rPr>
      </w:pPr>
      <w:r w:rsidRPr="00524D2C">
        <w:rPr>
          <w:rFonts w:ascii="Arial" w:hAnsi="Arial" w:cs="Arial"/>
          <w:b/>
          <w:sz w:val="24"/>
          <w:szCs w:val="24"/>
        </w:rPr>
        <w:t>1.15. в пункте 1 статьи 29:</w:t>
      </w:r>
    </w:p>
    <w:p w:rsidR="002E0DA1" w:rsidRPr="00524D2C" w:rsidRDefault="002E0DA1" w:rsidP="002E0DA1">
      <w:pPr>
        <w:tabs>
          <w:tab w:val="num" w:pos="780"/>
        </w:tabs>
        <w:ind w:firstLine="709"/>
        <w:jc w:val="both"/>
        <w:rPr>
          <w:rFonts w:ascii="Arial" w:hAnsi="Arial" w:cs="Arial"/>
          <w:b/>
          <w:sz w:val="24"/>
          <w:szCs w:val="24"/>
        </w:rPr>
      </w:pPr>
      <w:r w:rsidRPr="00524D2C">
        <w:rPr>
          <w:rFonts w:ascii="Arial" w:hAnsi="Arial" w:cs="Arial"/>
          <w:b/>
          <w:sz w:val="24"/>
          <w:szCs w:val="24"/>
        </w:rPr>
        <w:t xml:space="preserve">- подпункт 2 исключить; </w:t>
      </w:r>
    </w:p>
    <w:p w:rsidR="002E0DA1" w:rsidRPr="00524D2C" w:rsidRDefault="002E0DA1" w:rsidP="002E0DA1">
      <w:pPr>
        <w:tabs>
          <w:tab w:val="num" w:pos="780"/>
        </w:tabs>
        <w:ind w:firstLine="709"/>
        <w:jc w:val="both"/>
        <w:rPr>
          <w:rFonts w:ascii="Arial" w:hAnsi="Arial" w:cs="Arial"/>
          <w:b/>
          <w:sz w:val="24"/>
          <w:szCs w:val="24"/>
        </w:rPr>
      </w:pPr>
      <w:r w:rsidRPr="00524D2C">
        <w:rPr>
          <w:rFonts w:ascii="Arial" w:hAnsi="Arial" w:cs="Arial"/>
          <w:b/>
          <w:sz w:val="24"/>
          <w:szCs w:val="24"/>
        </w:rPr>
        <w:t>- подпункт 4 исключить;</w:t>
      </w:r>
    </w:p>
    <w:p w:rsidR="002E0DA1" w:rsidRPr="00524D2C" w:rsidRDefault="002E0DA1" w:rsidP="002E0DA1">
      <w:pPr>
        <w:ind w:firstLine="709"/>
        <w:jc w:val="both"/>
        <w:rPr>
          <w:rFonts w:ascii="Arial" w:hAnsi="Arial" w:cs="Arial"/>
          <w:b/>
          <w:sz w:val="24"/>
          <w:szCs w:val="24"/>
        </w:rPr>
      </w:pPr>
      <w:r w:rsidRPr="00524D2C">
        <w:rPr>
          <w:rFonts w:ascii="Arial" w:hAnsi="Arial" w:cs="Arial"/>
          <w:b/>
          <w:sz w:val="24"/>
          <w:szCs w:val="24"/>
        </w:rPr>
        <w:t>1.16. статью 30-1 изложить в следующей редакции:</w:t>
      </w:r>
    </w:p>
    <w:p w:rsidR="002E0DA1" w:rsidRPr="00524D2C" w:rsidRDefault="002E0DA1" w:rsidP="002E0DA1">
      <w:pPr>
        <w:autoSpaceDE w:val="0"/>
        <w:autoSpaceDN w:val="0"/>
        <w:adjustRightInd w:val="0"/>
        <w:ind w:firstLine="709"/>
        <w:jc w:val="both"/>
        <w:outlineLvl w:val="1"/>
        <w:rPr>
          <w:rFonts w:ascii="Arial" w:hAnsi="Arial" w:cs="Arial"/>
          <w:b/>
          <w:sz w:val="24"/>
          <w:szCs w:val="24"/>
        </w:rPr>
      </w:pPr>
      <w:r w:rsidRPr="00524D2C">
        <w:rPr>
          <w:rFonts w:ascii="Arial" w:hAnsi="Arial" w:cs="Arial"/>
          <w:b/>
          <w:sz w:val="24"/>
          <w:szCs w:val="24"/>
        </w:rPr>
        <w:t>«Статья 30-1. Муниципальный контроль</w:t>
      </w:r>
    </w:p>
    <w:p w:rsidR="002E0DA1" w:rsidRPr="00524D2C" w:rsidRDefault="002E0DA1" w:rsidP="002E0DA1">
      <w:pPr>
        <w:autoSpaceDE w:val="0"/>
        <w:autoSpaceDN w:val="0"/>
        <w:adjustRightInd w:val="0"/>
        <w:ind w:firstLine="709"/>
        <w:jc w:val="both"/>
        <w:rPr>
          <w:rFonts w:ascii="Arial" w:hAnsi="Arial" w:cs="Arial"/>
          <w:sz w:val="24"/>
          <w:szCs w:val="24"/>
        </w:rPr>
      </w:pPr>
      <w:r w:rsidRPr="00524D2C">
        <w:rPr>
          <w:rFonts w:ascii="Arial" w:hAnsi="Arial" w:cs="Arial"/>
          <w:sz w:val="24"/>
          <w:szCs w:val="24"/>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2E0DA1" w:rsidRPr="00524D2C" w:rsidRDefault="002E0DA1" w:rsidP="002E0DA1">
      <w:pPr>
        <w:autoSpaceDE w:val="0"/>
        <w:autoSpaceDN w:val="0"/>
        <w:adjustRightInd w:val="0"/>
        <w:ind w:firstLine="709"/>
        <w:jc w:val="both"/>
        <w:rPr>
          <w:rFonts w:ascii="Arial" w:hAnsi="Arial" w:cs="Arial"/>
          <w:sz w:val="24"/>
          <w:szCs w:val="24"/>
        </w:rPr>
      </w:pPr>
      <w:r w:rsidRPr="00524D2C">
        <w:rPr>
          <w:rFonts w:ascii="Arial" w:hAnsi="Arial" w:cs="Arial"/>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E0DA1" w:rsidRPr="00524D2C" w:rsidRDefault="002E0DA1" w:rsidP="002E0DA1">
      <w:pPr>
        <w:autoSpaceDE w:val="0"/>
        <w:autoSpaceDN w:val="0"/>
        <w:adjustRightInd w:val="0"/>
        <w:ind w:firstLine="709"/>
        <w:jc w:val="both"/>
        <w:rPr>
          <w:rFonts w:ascii="Arial" w:hAnsi="Arial" w:cs="Arial"/>
          <w:sz w:val="24"/>
          <w:szCs w:val="24"/>
        </w:rPr>
      </w:pPr>
      <w:r w:rsidRPr="00524D2C">
        <w:rPr>
          <w:rFonts w:ascii="Arial" w:hAnsi="Arial" w:cs="Arial"/>
          <w:sz w:val="24"/>
          <w:szCs w:val="24"/>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2E0DA1" w:rsidRPr="00524D2C" w:rsidRDefault="002E0DA1" w:rsidP="002E0DA1">
      <w:pPr>
        <w:autoSpaceDE w:val="0"/>
        <w:autoSpaceDN w:val="0"/>
        <w:adjustRightInd w:val="0"/>
        <w:ind w:firstLine="709"/>
        <w:jc w:val="both"/>
        <w:rPr>
          <w:rFonts w:ascii="Arial" w:hAnsi="Arial" w:cs="Arial"/>
          <w:sz w:val="24"/>
          <w:szCs w:val="24"/>
        </w:rPr>
      </w:pPr>
      <w:r w:rsidRPr="00524D2C">
        <w:rPr>
          <w:rFonts w:ascii="Arial" w:hAnsi="Arial" w:cs="Arial"/>
          <w:sz w:val="24"/>
          <w:szCs w:val="24"/>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2E0DA1" w:rsidRPr="00524D2C" w:rsidRDefault="002E0DA1" w:rsidP="002E0DA1">
      <w:pPr>
        <w:autoSpaceDE w:val="0"/>
        <w:autoSpaceDN w:val="0"/>
        <w:adjustRightInd w:val="0"/>
        <w:ind w:firstLine="709"/>
        <w:jc w:val="both"/>
        <w:rPr>
          <w:rFonts w:ascii="Arial" w:hAnsi="Arial" w:cs="Arial"/>
          <w:b/>
          <w:sz w:val="24"/>
          <w:szCs w:val="24"/>
        </w:rPr>
      </w:pPr>
      <w:r w:rsidRPr="00524D2C">
        <w:rPr>
          <w:rFonts w:ascii="Arial" w:hAnsi="Arial" w:cs="Arial"/>
          <w:b/>
          <w:sz w:val="24"/>
          <w:szCs w:val="24"/>
        </w:rPr>
        <w:t xml:space="preserve">1.17. предложение первое пункта 4 статьи 35 дополнить словами </w:t>
      </w:r>
      <w:r w:rsidRPr="00524D2C">
        <w:rPr>
          <w:rFonts w:ascii="Arial" w:hAnsi="Arial" w:cs="Arial"/>
          <w:sz w:val="24"/>
          <w:szCs w:val="24"/>
        </w:rPr>
        <w:t>«, с учетом особенностей, установленных Федеральным аконом от 06.10.2003 № 131-ФЗ»;</w:t>
      </w:r>
    </w:p>
    <w:p w:rsidR="002E0DA1" w:rsidRPr="00524D2C" w:rsidRDefault="002E0DA1" w:rsidP="002E0DA1">
      <w:pPr>
        <w:pStyle w:val="ConsPlusTitle"/>
        <w:ind w:firstLine="709"/>
        <w:jc w:val="both"/>
        <w:outlineLvl w:val="2"/>
        <w:rPr>
          <w:sz w:val="24"/>
          <w:szCs w:val="24"/>
        </w:rPr>
      </w:pPr>
      <w:r w:rsidRPr="00524D2C">
        <w:rPr>
          <w:sz w:val="24"/>
          <w:szCs w:val="24"/>
        </w:rPr>
        <w:t>1.18. пункты 3, 4 статьи 37 изложить в следующей редакции:</w:t>
      </w:r>
    </w:p>
    <w:p w:rsidR="002E0DA1" w:rsidRPr="00524D2C" w:rsidRDefault="002E0DA1" w:rsidP="002E0DA1">
      <w:pPr>
        <w:ind w:firstLine="709"/>
        <w:jc w:val="both"/>
        <w:rPr>
          <w:rFonts w:ascii="Arial" w:hAnsi="Arial" w:cs="Arial"/>
          <w:sz w:val="24"/>
          <w:szCs w:val="24"/>
        </w:rPr>
      </w:pPr>
      <w:bookmarkStart w:id="1" w:name="_Hlk65757169"/>
      <w:r w:rsidRPr="00524D2C">
        <w:rPr>
          <w:rFonts w:ascii="Arial" w:hAnsi="Arial" w:cs="Arial"/>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2E0DA1" w:rsidRPr="00524D2C" w:rsidRDefault="002E0DA1" w:rsidP="002E0DA1">
      <w:pPr>
        <w:autoSpaceDE w:val="0"/>
        <w:autoSpaceDN w:val="0"/>
        <w:adjustRightInd w:val="0"/>
        <w:ind w:firstLine="709"/>
        <w:jc w:val="both"/>
        <w:rPr>
          <w:rFonts w:ascii="Arial" w:hAnsi="Arial" w:cs="Arial"/>
          <w:sz w:val="24"/>
          <w:szCs w:val="24"/>
        </w:rPr>
      </w:pPr>
      <w:r w:rsidRPr="00524D2C">
        <w:rPr>
          <w:rFonts w:ascii="Arial" w:hAnsi="Arial" w:cs="Arial"/>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2E0DA1" w:rsidRPr="00524D2C" w:rsidRDefault="002E0DA1" w:rsidP="002E0DA1">
      <w:pPr>
        <w:autoSpaceDE w:val="0"/>
        <w:autoSpaceDN w:val="0"/>
        <w:adjustRightInd w:val="0"/>
        <w:ind w:firstLine="709"/>
        <w:jc w:val="both"/>
        <w:rPr>
          <w:rFonts w:ascii="Arial" w:hAnsi="Arial" w:cs="Arial"/>
          <w:sz w:val="24"/>
          <w:szCs w:val="24"/>
        </w:rPr>
      </w:pPr>
      <w:r w:rsidRPr="00524D2C">
        <w:rPr>
          <w:rFonts w:ascii="Arial" w:hAnsi="Arial" w:cs="Arial"/>
          <w:b/>
          <w:sz w:val="24"/>
          <w:szCs w:val="24"/>
        </w:rPr>
        <w:t xml:space="preserve">1.19. подпункт 1 пункта 1 статьи 40.2 после слов </w:t>
      </w:r>
      <w:r w:rsidRPr="00524D2C">
        <w:rPr>
          <w:rFonts w:ascii="Arial" w:hAnsi="Arial" w:cs="Arial"/>
          <w:sz w:val="24"/>
          <w:szCs w:val="24"/>
        </w:rPr>
        <w:t xml:space="preserve">«границ сельсовета» </w:t>
      </w:r>
      <w:r w:rsidRPr="00524D2C">
        <w:rPr>
          <w:rFonts w:ascii="Arial" w:hAnsi="Arial" w:cs="Arial"/>
          <w:b/>
          <w:sz w:val="24"/>
          <w:szCs w:val="24"/>
        </w:rPr>
        <w:t xml:space="preserve">дополнить словами </w:t>
      </w:r>
      <w:r w:rsidRPr="00524D2C">
        <w:rPr>
          <w:rFonts w:ascii="Arial" w:hAnsi="Arial" w:cs="Arial"/>
          <w:sz w:val="24"/>
          <w:szCs w:val="24"/>
        </w:rPr>
        <w:t>«(муниципального района)»;</w:t>
      </w:r>
    </w:p>
    <w:p w:rsidR="002E0DA1" w:rsidRPr="00524D2C" w:rsidRDefault="002E0DA1" w:rsidP="002E0DA1">
      <w:pPr>
        <w:autoSpaceDE w:val="0"/>
        <w:autoSpaceDN w:val="0"/>
        <w:adjustRightInd w:val="0"/>
        <w:ind w:firstLine="709"/>
        <w:jc w:val="both"/>
        <w:rPr>
          <w:rFonts w:ascii="Arial" w:hAnsi="Arial" w:cs="Arial"/>
          <w:b/>
          <w:sz w:val="24"/>
          <w:szCs w:val="24"/>
        </w:rPr>
      </w:pPr>
      <w:r w:rsidRPr="00524D2C">
        <w:rPr>
          <w:rFonts w:ascii="Arial" w:hAnsi="Arial" w:cs="Arial"/>
          <w:b/>
          <w:sz w:val="24"/>
          <w:szCs w:val="24"/>
        </w:rPr>
        <w:lastRenderedPageBreak/>
        <w:t xml:space="preserve">1.20. в пункте 1 статьи 44 слова </w:t>
      </w:r>
      <w:r w:rsidRPr="00524D2C">
        <w:rPr>
          <w:rFonts w:ascii="Arial" w:hAnsi="Arial" w:cs="Arial"/>
          <w:sz w:val="24"/>
          <w:szCs w:val="24"/>
        </w:rPr>
        <w:t xml:space="preserve">«могут проводиться» </w:t>
      </w:r>
      <w:r w:rsidRPr="00524D2C">
        <w:rPr>
          <w:rFonts w:ascii="Arial" w:hAnsi="Arial" w:cs="Arial"/>
          <w:b/>
          <w:sz w:val="24"/>
          <w:szCs w:val="24"/>
        </w:rPr>
        <w:t xml:space="preserve">заменить словом </w:t>
      </w:r>
      <w:r w:rsidRPr="00524D2C">
        <w:rPr>
          <w:rFonts w:ascii="Arial" w:hAnsi="Arial" w:cs="Arial"/>
          <w:sz w:val="24"/>
          <w:szCs w:val="24"/>
        </w:rPr>
        <w:t>«проводятся»;</w:t>
      </w:r>
    </w:p>
    <w:p w:rsidR="002E0DA1" w:rsidRPr="00524D2C" w:rsidRDefault="002E0DA1" w:rsidP="002E0DA1">
      <w:pPr>
        <w:pStyle w:val="3"/>
        <w:spacing w:after="0"/>
        <w:ind w:firstLine="709"/>
        <w:rPr>
          <w:rFonts w:ascii="Arial" w:hAnsi="Arial" w:cs="Arial"/>
          <w:b/>
          <w:sz w:val="24"/>
          <w:szCs w:val="24"/>
        </w:rPr>
      </w:pPr>
      <w:r w:rsidRPr="00524D2C">
        <w:rPr>
          <w:rFonts w:ascii="Arial" w:hAnsi="Arial" w:cs="Arial"/>
          <w:b/>
          <w:sz w:val="24"/>
          <w:szCs w:val="24"/>
        </w:rPr>
        <w:t>1.21. в пункте 2 статьи 57.1:</w:t>
      </w:r>
    </w:p>
    <w:p w:rsidR="002E0DA1" w:rsidRPr="00524D2C" w:rsidRDefault="002E0DA1" w:rsidP="002E0DA1">
      <w:pPr>
        <w:ind w:firstLine="709"/>
        <w:jc w:val="both"/>
        <w:rPr>
          <w:rFonts w:ascii="Arial" w:hAnsi="Arial" w:cs="Arial"/>
          <w:sz w:val="24"/>
          <w:szCs w:val="24"/>
        </w:rPr>
      </w:pPr>
      <w:r w:rsidRPr="00524D2C">
        <w:rPr>
          <w:rFonts w:ascii="Arial" w:hAnsi="Arial" w:cs="Arial"/>
          <w:b/>
          <w:sz w:val="24"/>
          <w:szCs w:val="24"/>
        </w:rPr>
        <w:t xml:space="preserve">- в абзаце первом слова </w:t>
      </w:r>
      <w:r w:rsidRPr="00524D2C">
        <w:rPr>
          <w:rFonts w:ascii="Arial" w:hAnsi="Arial" w:cs="Arial"/>
          <w:sz w:val="24"/>
          <w:szCs w:val="24"/>
        </w:rPr>
        <w:t>«(населенного пункта, входящего в состав поселения)»</w:t>
      </w:r>
      <w:r w:rsidRPr="00524D2C">
        <w:rPr>
          <w:rFonts w:ascii="Arial" w:hAnsi="Arial" w:cs="Arial"/>
          <w:b/>
          <w:sz w:val="24"/>
          <w:szCs w:val="24"/>
        </w:rPr>
        <w:t xml:space="preserve"> заменить словами </w:t>
      </w:r>
      <w:r w:rsidRPr="00524D2C">
        <w:rPr>
          <w:rFonts w:ascii="Arial" w:hAnsi="Arial" w:cs="Arial"/>
          <w:sz w:val="24"/>
          <w:szCs w:val="24"/>
        </w:rPr>
        <w:t xml:space="preserve">«(населенного пункта (либо части его территории), входящего в состав поселения», </w:t>
      </w:r>
      <w:r w:rsidRPr="00524D2C">
        <w:rPr>
          <w:rFonts w:ascii="Arial" w:hAnsi="Arial" w:cs="Arial"/>
          <w:b/>
          <w:sz w:val="24"/>
          <w:szCs w:val="24"/>
        </w:rPr>
        <w:t xml:space="preserve">слова </w:t>
      </w:r>
      <w:r w:rsidRPr="00524D2C">
        <w:rPr>
          <w:rFonts w:ascii="Arial" w:hAnsi="Arial" w:cs="Arial"/>
          <w:sz w:val="24"/>
          <w:szCs w:val="24"/>
        </w:rPr>
        <w:t>«(населенного пункта, входящего в состав поселения, и для которых размер платежей может быть уменьшен)»</w:t>
      </w:r>
      <w:r w:rsidRPr="00524D2C">
        <w:rPr>
          <w:rFonts w:ascii="Arial" w:hAnsi="Arial" w:cs="Arial"/>
          <w:b/>
          <w:sz w:val="24"/>
          <w:szCs w:val="24"/>
        </w:rPr>
        <w:t xml:space="preserve"> заменить словами </w:t>
      </w:r>
      <w:r w:rsidRPr="00524D2C">
        <w:rPr>
          <w:rFonts w:ascii="Arial" w:hAnsi="Arial" w:cs="Arial"/>
          <w:sz w:val="24"/>
          <w:szCs w:val="24"/>
        </w:rPr>
        <w:t>«(населенного пункта (либо части его территории), входящего в состав поселения, и для которых размер платежей может быть уменьшен»;</w:t>
      </w:r>
    </w:p>
    <w:p w:rsidR="002E0DA1" w:rsidRPr="00524D2C" w:rsidRDefault="002E0DA1" w:rsidP="002E0DA1">
      <w:pPr>
        <w:ind w:firstLine="709"/>
        <w:jc w:val="both"/>
        <w:rPr>
          <w:rFonts w:ascii="Arial" w:hAnsi="Arial" w:cs="Arial"/>
          <w:sz w:val="24"/>
          <w:szCs w:val="24"/>
        </w:rPr>
      </w:pPr>
      <w:r w:rsidRPr="00524D2C">
        <w:rPr>
          <w:rFonts w:ascii="Arial" w:hAnsi="Arial" w:cs="Arial"/>
          <w:b/>
          <w:sz w:val="24"/>
          <w:szCs w:val="24"/>
        </w:rPr>
        <w:t xml:space="preserve">- в абзаце втором слова </w:t>
      </w:r>
      <w:r w:rsidRPr="00524D2C">
        <w:rPr>
          <w:rFonts w:ascii="Arial" w:hAnsi="Arial" w:cs="Arial"/>
          <w:sz w:val="24"/>
          <w:szCs w:val="24"/>
        </w:rPr>
        <w:t>«пунктом 4.1»</w:t>
      </w:r>
      <w:r w:rsidRPr="00524D2C">
        <w:rPr>
          <w:rFonts w:ascii="Arial" w:hAnsi="Arial" w:cs="Arial"/>
          <w:b/>
          <w:sz w:val="24"/>
          <w:szCs w:val="24"/>
        </w:rPr>
        <w:t xml:space="preserve"> заменить словами </w:t>
      </w:r>
      <w:r w:rsidRPr="00524D2C">
        <w:rPr>
          <w:rFonts w:ascii="Arial" w:hAnsi="Arial" w:cs="Arial"/>
          <w:sz w:val="24"/>
          <w:szCs w:val="24"/>
        </w:rPr>
        <w:t>«пунктами 4.1 и 4.3»;</w:t>
      </w:r>
    </w:p>
    <w:p w:rsidR="002E0DA1" w:rsidRPr="00524D2C" w:rsidRDefault="002E0DA1" w:rsidP="002E0DA1">
      <w:pPr>
        <w:autoSpaceDE w:val="0"/>
        <w:autoSpaceDN w:val="0"/>
        <w:adjustRightInd w:val="0"/>
        <w:ind w:firstLine="709"/>
        <w:jc w:val="both"/>
        <w:rPr>
          <w:rFonts w:ascii="Arial" w:hAnsi="Arial" w:cs="Arial"/>
          <w:b/>
          <w:sz w:val="24"/>
          <w:szCs w:val="24"/>
        </w:rPr>
      </w:pPr>
      <w:r w:rsidRPr="00524D2C">
        <w:rPr>
          <w:rFonts w:ascii="Arial" w:hAnsi="Arial" w:cs="Arial"/>
          <w:b/>
          <w:sz w:val="24"/>
          <w:szCs w:val="24"/>
        </w:rPr>
        <w:t>1.22. абзац второй пункта 1 статьи 62 изложить в следующей редакции:</w:t>
      </w:r>
    </w:p>
    <w:p w:rsidR="002E0DA1" w:rsidRPr="00524D2C" w:rsidRDefault="002E0DA1" w:rsidP="002E0DA1">
      <w:pPr>
        <w:autoSpaceDE w:val="0"/>
        <w:autoSpaceDN w:val="0"/>
        <w:adjustRightInd w:val="0"/>
        <w:ind w:firstLine="709"/>
        <w:jc w:val="both"/>
        <w:rPr>
          <w:rFonts w:ascii="Arial" w:hAnsi="Arial" w:cs="Arial"/>
          <w:sz w:val="24"/>
          <w:szCs w:val="24"/>
        </w:rPr>
      </w:pPr>
      <w:r w:rsidRPr="00524D2C">
        <w:rPr>
          <w:rFonts w:ascii="Arial" w:hAnsi="Arial" w:cs="Arial"/>
          <w:sz w:val="24"/>
          <w:szCs w:val="24"/>
        </w:rPr>
        <w:t>«Глава сельсовета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w:t>
      </w:r>
      <w:r w:rsidRPr="00524D2C">
        <w:rPr>
          <w:rFonts w:ascii="Arial" w:hAnsi="Arial" w:cs="Arial"/>
          <w:i/>
          <w:sz w:val="24"/>
          <w:szCs w:val="24"/>
          <w:u w:val="single"/>
        </w:rPr>
        <w:t xml:space="preserve"> </w:t>
      </w:r>
      <w:r w:rsidRPr="00524D2C">
        <w:rPr>
          <w:rFonts w:ascii="Arial" w:hAnsi="Arial" w:cs="Arial"/>
          <w:iCs/>
          <w:sz w:val="24"/>
          <w:szCs w:val="24"/>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524D2C">
        <w:rPr>
          <w:rFonts w:ascii="Arial" w:hAnsi="Arial" w:cs="Arial"/>
          <w:sz w:val="24"/>
          <w:szCs w:val="24"/>
        </w:rPr>
        <w:t>.».</w:t>
      </w:r>
      <w:bookmarkEnd w:id="1"/>
    </w:p>
    <w:p w:rsidR="00174E11" w:rsidRPr="00C02C0E" w:rsidRDefault="00174E11" w:rsidP="00174E11">
      <w:pPr>
        <w:tabs>
          <w:tab w:val="left" w:pos="708"/>
        </w:tabs>
        <w:autoSpaceDE w:val="0"/>
        <w:autoSpaceDN w:val="0"/>
        <w:adjustRightInd w:val="0"/>
        <w:ind w:firstLine="709"/>
        <w:jc w:val="both"/>
        <w:rPr>
          <w:rFonts w:ascii="Arial" w:hAnsi="Arial" w:cs="Arial"/>
          <w:sz w:val="24"/>
          <w:szCs w:val="24"/>
        </w:rPr>
      </w:pPr>
      <w:r w:rsidRPr="00C02C0E">
        <w:rPr>
          <w:rFonts w:ascii="Arial" w:hAnsi="Arial" w:cs="Arial"/>
          <w:b/>
          <w:sz w:val="24"/>
          <w:szCs w:val="24"/>
        </w:rPr>
        <w:t xml:space="preserve">2. </w:t>
      </w:r>
      <w:r w:rsidRPr="00C02C0E">
        <w:rPr>
          <w:rFonts w:ascii="Arial" w:hAnsi="Arial" w:cs="Arial"/>
          <w:sz w:val="24"/>
          <w:szCs w:val="24"/>
        </w:rPr>
        <w:t>Контроль за исполнением Решения возложить на главу сельсовета.</w:t>
      </w:r>
    </w:p>
    <w:p w:rsidR="00174E11" w:rsidRPr="00C02C0E" w:rsidRDefault="00174E11" w:rsidP="00174E11">
      <w:pPr>
        <w:tabs>
          <w:tab w:val="left" w:pos="708"/>
        </w:tabs>
        <w:autoSpaceDE w:val="0"/>
        <w:autoSpaceDN w:val="0"/>
        <w:adjustRightInd w:val="0"/>
        <w:ind w:right="-1" w:firstLine="709"/>
        <w:jc w:val="both"/>
        <w:rPr>
          <w:rFonts w:ascii="Arial" w:hAnsi="Arial" w:cs="Arial"/>
          <w:sz w:val="24"/>
          <w:szCs w:val="24"/>
        </w:rPr>
      </w:pPr>
      <w:r w:rsidRPr="00C02C0E">
        <w:rPr>
          <w:rFonts w:ascii="Arial" w:hAnsi="Arial" w:cs="Arial"/>
          <w:b/>
          <w:sz w:val="24"/>
          <w:szCs w:val="24"/>
        </w:rPr>
        <w:t>3.</w:t>
      </w:r>
      <w:r w:rsidRPr="00C02C0E">
        <w:rPr>
          <w:rFonts w:ascii="Arial" w:hAnsi="Arial" w:cs="Arial"/>
          <w:sz w:val="24"/>
          <w:szCs w:val="24"/>
        </w:rPr>
        <w:t xml:space="preserve"> Глава Беллыкского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174E11" w:rsidRPr="00C02C0E" w:rsidRDefault="00174E11" w:rsidP="00174E11">
      <w:pPr>
        <w:tabs>
          <w:tab w:val="left" w:pos="708"/>
        </w:tabs>
        <w:autoSpaceDE w:val="0"/>
        <w:autoSpaceDN w:val="0"/>
        <w:adjustRightInd w:val="0"/>
        <w:ind w:right="-1" w:firstLine="709"/>
        <w:jc w:val="both"/>
        <w:rPr>
          <w:rFonts w:ascii="Arial" w:hAnsi="Arial" w:cs="Arial"/>
          <w:sz w:val="24"/>
          <w:szCs w:val="24"/>
        </w:rPr>
      </w:pPr>
      <w:r w:rsidRPr="00C02C0E">
        <w:rPr>
          <w:rFonts w:ascii="Arial" w:hAnsi="Arial" w:cs="Arial"/>
          <w:b/>
          <w:bCs/>
          <w:sz w:val="24"/>
          <w:szCs w:val="24"/>
        </w:rPr>
        <w:t xml:space="preserve">4. </w:t>
      </w:r>
      <w:r w:rsidRPr="00C02C0E">
        <w:rPr>
          <w:rFonts w:ascii="Arial" w:hAnsi="Arial" w:cs="Arial"/>
          <w:sz w:val="24"/>
          <w:szCs w:val="24"/>
        </w:rPr>
        <w:t>Настоящее Решение вступает в силу после их официального опубликования</w:t>
      </w:r>
      <w:r w:rsidRPr="00C02C0E">
        <w:rPr>
          <w:rFonts w:ascii="Arial" w:hAnsi="Arial" w:cs="Arial"/>
          <w:iCs/>
          <w:sz w:val="24"/>
          <w:szCs w:val="24"/>
        </w:rPr>
        <w:t>.</w:t>
      </w:r>
    </w:p>
    <w:p w:rsidR="00174E11" w:rsidRDefault="00174E11" w:rsidP="00174E11">
      <w:pPr>
        <w:tabs>
          <w:tab w:val="left" w:pos="708"/>
        </w:tabs>
        <w:autoSpaceDE w:val="0"/>
        <w:autoSpaceDN w:val="0"/>
        <w:adjustRightInd w:val="0"/>
        <w:jc w:val="both"/>
        <w:rPr>
          <w:rFonts w:ascii="Arial" w:hAnsi="Arial" w:cs="Arial"/>
          <w:sz w:val="24"/>
          <w:szCs w:val="24"/>
        </w:rPr>
      </w:pPr>
    </w:p>
    <w:p w:rsidR="00174E11" w:rsidRDefault="00174E11" w:rsidP="00174E11">
      <w:pPr>
        <w:tabs>
          <w:tab w:val="left" w:pos="708"/>
        </w:tabs>
        <w:autoSpaceDE w:val="0"/>
        <w:autoSpaceDN w:val="0"/>
        <w:adjustRightInd w:val="0"/>
        <w:jc w:val="both"/>
        <w:rPr>
          <w:rFonts w:ascii="Arial" w:hAnsi="Arial" w:cs="Arial"/>
          <w:sz w:val="24"/>
          <w:szCs w:val="24"/>
        </w:rPr>
      </w:pPr>
    </w:p>
    <w:p w:rsidR="00174E11" w:rsidRDefault="00174E11" w:rsidP="00174E11">
      <w:pPr>
        <w:tabs>
          <w:tab w:val="left" w:pos="708"/>
        </w:tabs>
        <w:autoSpaceDE w:val="0"/>
        <w:autoSpaceDN w:val="0"/>
        <w:adjustRightInd w:val="0"/>
        <w:jc w:val="both"/>
        <w:rPr>
          <w:rFonts w:ascii="Arial" w:hAnsi="Arial" w:cs="Arial"/>
          <w:sz w:val="24"/>
          <w:szCs w:val="24"/>
        </w:rPr>
      </w:pPr>
    </w:p>
    <w:p w:rsidR="00174E11" w:rsidRDefault="00174E11" w:rsidP="00174E11">
      <w:pPr>
        <w:tabs>
          <w:tab w:val="left" w:pos="708"/>
        </w:tabs>
        <w:autoSpaceDE w:val="0"/>
        <w:autoSpaceDN w:val="0"/>
        <w:adjustRightInd w:val="0"/>
        <w:jc w:val="both"/>
        <w:rPr>
          <w:rFonts w:ascii="Arial" w:hAnsi="Arial" w:cs="Arial"/>
          <w:sz w:val="24"/>
          <w:szCs w:val="24"/>
        </w:rPr>
      </w:pPr>
    </w:p>
    <w:p w:rsidR="00174E11" w:rsidRDefault="002E0DA1" w:rsidP="00174E11">
      <w:pPr>
        <w:rPr>
          <w:rFonts w:ascii="Arial" w:hAnsi="Arial" w:cs="Arial"/>
          <w:sz w:val="24"/>
          <w:szCs w:val="24"/>
        </w:rPr>
      </w:pPr>
      <w:r>
        <w:rPr>
          <w:rFonts w:ascii="Arial" w:hAnsi="Arial" w:cs="Arial"/>
          <w:sz w:val="24"/>
          <w:szCs w:val="24"/>
        </w:rPr>
        <w:t>Председатель сельского</w:t>
      </w:r>
      <w:r w:rsidR="00174E11">
        <w:rPr>
          <w:rFonts w:ascii="Arial" w:hAnsi="Arial" w:cs="Arial"/>
          <w:sz w:val="24"/>
          <w:szCs w:val="24"/>
        </w:rPr>
        <w:t xml:space="preserve"> </w:t>
      </w:r>
    </w:p>
    <w:p w:rsidR="00174E11" w:rsidRDefault="00174E11" w:rsidP="00174E11">
      <w:pPr>
        <w:rPr>
          <w:rFonts w:ascii="Arial" w:hAnsi="Arial" w:cs="Arial"/>
          <w:sz w:val="24"/>
          <w:szCs w:val="24"/>
        </w:rPr>
      </w:pPr>
      <w:r>
        <w:rPr>
          <w:rFonts w:ascii="Arial" w:hAnsi="Arial" w:cs="Arial"/>
          <w:sz w:val="24"/>
          <w:szCs w:val="24"/>
        </w:rPr>
        <w:t>Совета депутатов                                                                                     Т. Г. Пахомова</w:t>
      </w:r>
    </w:p>
    <w:p w:rsidR="00174E11" w:rsidRDefault="00174E11" w:rsidP="00174E11">
      <w:pPr>
        <w:pStyle w:val="ad"/>
        <w:ind w:left="1050"/>
        <w:rPr>
          <w:rFonts w:ascii="Arial" w:hAnsi="Arial" w:cs="Arial"/>
          <w:sz w:val="24"/>
          <w:szCs w:val="24"/>
        </w:rPr>
      </w:pPr>
    </w:p>
    <w:p w:rsidR="00174E11" w:rsidRDefault="00174E11" w:rsidP="00174E11">
      <w:pPr>
        <w:rPr>
          <w:rFonts w:ascii="Arial" w:hAnsi="Arial" w:cs="Arial"/>
          <w:sz w:val="24"/>
          <w:szCs w:val="24"/>
        </w:rPr>
      </w:pPr>
      <w:r>
        <w:rPr>
          <w:rFonts w:ascii="Arial" w:hAnsi="Arial" w:cs="Arial"/>
          <w:sz w:val="24"/>
          <w:szCs w:val="24"/>
        </w:rPr>
        <w:t>Глава</w:t>
      </w:r>
    </w:p>
    <w:p w:rsidR="00174E11" w:rsidRDefault="00174E11" w:rsidP="00174E11">
      <w:pPr>
        <w:rPr>
          <w:rFonts w:ascii="Arial" w:hAnsi="Arial" w:cs="Arial"/>
          <w:sz w:val="24"/>
          <w:szCs w:val="24"/>
        </w:rPr>
      </w:pPr>
      <w:r>
        <w:rPr>
          <w:rFonts w:ascii="Arial" w:hAnsi="Arial" w:cs="Arial"/>
          <w:sz w:val="24"/>
          <w:szCs w:val="24"/>
        </w:rPr>
        <w:t>Беллыкского сельсовета                                                                          Е.И. Кнауб</w:t>
      </w:r>
    </w:p>
    <w:p w:rsidR="00174E11" w:rsidRDefault="00174E11" w:rsidP="00C52FC2">
      <w:pPr>
        <w:ind w:firstLine="709"/>
        <w:jc w:val="both"/>
        <w:rPr>
          <w:rFonts w:ascii="Arial" w:hAnsi="Arial" w:cs="Arial"/>
          <w:sz w:val="24"/>
          <w:szCs w:val="24"/>
        </w:rPr>
      </w:pPr>
    </w:p>
    <w:p w:rsidR="00C50141" w:rsidRPr="00FE7247" w:rsidRDefault="00C50141" w:rsidP="005B14FF">
      <w:pPr>
        <w:tabs>
          <w:tab w:val="num" w:pos="567"/>
        </w:tabs>
        <w:autoSpaceDE w:val="0"/>
        <w:autoSpaceDN w:val="0"/>
        <w:adjustRightInd w:val="0"/>
        <w:ind w:firstLine="540"/>
        <w:rPr>
          <w:rFonts w:ascii="Arial" w:hAnsi="Arial" w:cs="Arial"/>
          <w:sz w:val="24"/>
          <w:szCs w:val="24"/>
        </w:rPr>
      </w:pPr>
    </w:p>
    <w:sectPr w:rsidR="00C50141" w:rsidRPr="00FE72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F30" w:rsidRDefault="00476F30" w:rsidP="00B30102">
      <w:r>
        <w:separator/>
      </w:r>
    </w:p>
  </w:endnote>
  <w:endnote w:type="continuationSeparator" w:id="0">
    <w:p w:rsidR="00476F30" w:rsidRDefault="00476F30" w:rsidP="00B3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F30" w:rsidRDefault="00476F30" w:rsidP="00B30102">
      <w:r>
        <w:separator/>
      </w:r>
    </w:p>
  </w:footnote>
  <w:footnote w:type="continuationSeparator" w:id="0">
    <w:p w:rsidR="00476F30" w:rsidRDefault="00476F30" w:rsidP="00B301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6CB"/>
    <w:multiLevelType w:val="multilevel"/>
    <w:tmpl w:val="9EEC3D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8DE5931"/>
    <w:multiLevelType w:val="multilevel"/>
    <w:tmpl w:val="EBCC8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7257CC"/>
    <w:multiLevelType w:val="hybridMultilevel"/>
    <w:tmpl w:val="B790ACC6"/>
    <w:lvl w:ilvl="0" w:tplc="CBE6B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E11EFD"/>
    <w:multiLevelType w:val="hybridMultilevel"/>
    <w:tmpl w:val="62ACF07A"/>
    <w:lvl w:ilvl="0" w:tplc="38023816">
      <w:start w:val="1"/>
      <w:numFmt w:val="decimal"/>
      <w:lvlText w:val="%1."/>
      <w:lvlJc w:val="left"/>
      <w:pPr>
        <w:ind w:left="1050" w:hanging="360"/>
      </w:pPr>
      <w:rPr>
        <w:rFonts w:ascii="Times New Roman" w:eastAsia="Times New Roman" w:hAnsi="Times New Roman" w:cs="Times New Roman"/>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4" w15:restartNumberingAfterBreak="0">
    <w:nsid w:val="2D2F1F34"/>
    <w:multiLevelType w:val="multilevel"/>
    <w:tmpl w:val="94063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3E7BD5"/>
    <w:multiLevelType w:val="multilevel"/>
    <w:tmpl w:val="C39237E6"/>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6"/>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DA400A"/>
    <w:multiLevelType w:val="hybridMultilevel"/>
    <w:tmpl w:val="D22ED3A4"/>
    <w:lvl w:ilvl="0" w:tplc="B1EEAD72">
      <w:start w:val="1"/>
      <w:numFmt w:val="decimal"/>
      <w:lvlText w:val="1.%1."/>
      <w:lvlJc w:val="left"/>
      <w:pPr>
        <w:ind w:left="2629" w:hanging="360"/>
      </w:pPr>
      <w:rPr>
        <w:b/>
        <w:sz w:val="26"/>
        <w:szCs w:val="26"/>
      </w:rPr>
    </w:lvl>
    <w:lvl w:ilvl="1" w:tplc="04190019">
      <w:start w:val="1"/>
      <w:numFmt w:val="lowerLetter"/>
      <w:lvlText w:val="%2."/>
      <w:lvlJc w:val="left"/>
      <w:pPr>
        <w:ind w:left="3425" w:hanging="360"/>
      </w:pPr>
    </w:lvl>
    <w:lvl w:ilvl="2" w:tplc="0419001B">
      <w:start w:val="1"/>
      <w:numFmt w:val="decimal"/>
      <w:lvlText w:val="%3."/>
      <w:lvlJc w:val="left"/>
      <w:pPr>
        <w:tabs>
          <w:tab w:val="num" w:pos="4145"/>
        </w:tabs>
        <w:ind w:left="4145" w:hanging="360"/>
      </w:pPr>
    </w:lvl>
    <w:lvl w:ilvl="3" w:tplc="0419000F">
      <w:start w:val="1"/>
      <w:numFmt w:val="decimal"/>
      <w:lvlText w:val="%4."/>
      <w:lvlJc w:val="left"/>
      <w:pPr>
        <w:tabs>
          <w:tab w:val="num" w:pos="4865"/>
        </w:tabs>
        <w:ind w:left="4865" w:hanging="360"/>
      </w:pPr>
    </w:lvl>
    <w:lvl w:ilvl="4" w:tplc="04190019">
      <w:start w:val="1"/>
      <w:numFmt w:val="decimal"/>
      <w:lvlText w:val="%5."/>
      <w:lvlJc w:val="left"/>
      <w:pPr>
        <w:tabs>
          <w:tab w:val="num" w:pos="5585"/>
        </w:tabs>
        <w:ind w:left="5585" w:hanging="360"/>
      </w:pPr>
    </w:lvl>
    <w:lvl w:ilvl="5" w:tplc="0419001B">
      <w:start w:val="1"/>
      <w:numFmt w:val="decimal"/>
      <w:lvlText w:val="%6."/>
      <w:lvlJc w:val="left"/>
      <w:pPr>
        <w:tabs>
          <w:tab w:val="num" w:pos="6305"/>
        </w:tabs>
        <w:ind w:left="6305" w:hanging="360"/>
      </w:pPr>
    </w:lvl>
    <w:lvl w:ilvl="6" w:tplc="0419000F">
      <w:start w:val="1"/>
      <w:numFmt w:val="decimal"/>
      <w:lvlText w:val="%7."/>
      <w:lvlJc w:val="left"/>
      <w:pPr>
        <w:tabs>
          <w:tab w:val="num" w:pos="7025"/>
        </w:tabs>
        <w:ind w:left="7025" w:hanging="360"/>
      </w:pPr>
    </w:lvl>
    <w:lvl w:ilvl="7" w:tplc="04190019">
      <w:start w:val="1"/>
      <w:numFmt w:val="decimal"/>
      <w:lvlText w:val="%8."/>
      <w:lvlJc w:val="left"/>
      <w:pPr>
        <w:tabs>
          <w:tab w:val="num" w:pos="7745"/>
        </w:tabs>
        <w:ind w:left="7745" w:hanging="360"/>
      </w:pPr>
    </w:lvl>
    <w:lvl w:ilvl="8" w:tplc="0419001B">
      <w:start w:val="1"/>
      <w:numFmt w:val="decimal"/>
      <w:lvlText w:val="%9."/>
      <w:lvlJc w:val="left"/>
      <w:pPr>
        <w:tabs>
          <w:tab w:val="num" w:pos="8465"/>
        </w:tabs>
        <w:ind w:left="8465" w:hanging="360"/>
      </w:pPr>
    </w:lvl>
  </w:abstractNum>
  <w:abstractNum w:abstractNumId="7" w15:restartNumberingAfterBreak="0">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8" w15:restartNumberingAfterBreak="0">
    <w:nsid w:val="685E24A0"/>
    <w:multiLevelType w:val="multilevel"/>
    <w:tmpl w:val="8384E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C85F1A"/>
    <w:multiLevelType w:val="multilevel"/>
    <w:tmpl w:val="7C900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DF78CC"/>
    <w:multiLevelType w:val="multilevel"/>
    <w:tmpl w:val="DE923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EA4AB0"/>
    <w:multiLevelType w:val="multilevel"/>
    <w:tmpl w:val="0FB61CA2"/>
    <w:lvl w:ilvl="0">
      <w:start w:val="1"/>
      <w:numFmt w:val="bullet"/>
      <w:lvlText w:val="-"/>
      <w:lvlJc w:val="left"/>
      <w:rPr>
        <w:rFonts w:ascii="Times New Roman" w:eastAsia="Times New Roman" w:hAnsi="Times New Roman" w:cs="Times New Roman"/>
        <w:b/>
        <w:bCs/>
        <w:i w:val="0"/>
        <w:iCs w:val="0"/>
        <w:smallCaps w:val="0"/>
        <w:strike w:val="0"/>
        <w:color w:val="000000"/>
        <w:spacing w:val="6"/>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497850"/>
    <w:multiLevelType w:val="hybridMultilevel"/>
    <w:tmpl w:val="C89480DA"/>
    <w:lvl w:ilvl="0" w:tplc="ED4E6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2"/>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2"/>
  </w:num>
  <w:num w:numId="6">
    <w:abstractNumId w:val="0"/>
  </w:num>
  <w:num w:numId="7">
    <w:abstractNumId w:val="5"/>
  </w:num>
  <w:num w:numId="8">
    <w:abstractNumId w:val="11"/>
  </w:num>
  <w:num w:numId="9">
    <w:abstractNumId w:val="8"/>
  </w:num>
  <w:num w:numId="10">
    <w:abstractNumId w:val="9"/>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02"/>
    <w:rsid w:val="00002A7E"/>
    <w:rsid w:val="00003FFB"/>
    <w:rsid w:val="00006B56"/>
    <w:rsid w:val="00014406"/>
    <w:rsid w:val="00020BE7"/>
    <w:rsid w:val="000225C1"/>
    <w:rsid w:val="00033413"/>
    <w:rsid w:val="000343A9"/>
    <w:rsid w:val="00070196"/>
    <w:rsid w:val="00074688"/>
    <w:rsid w:val="00094101"/>
    <w:rsid w:val="00096836"/>
    <w:rsid w:val="000976C2"/>
    <w:rsid w:val="000A725E"/>
    <w:rsid w:val="000B0EB1"/>
    <w:rsid w:val="000B1208"/>
    <w:rsid w:val="000B36E8"/>
    <w:rsid w:val="000C00BA"/>
    <w:rsid w:val="000C1845"/>
    <w:rsid w:val="000C3011"/>
    <w:rsid w:val="000C5198"/>
    <w:rsid w:val="000C7EC0"/>
    <w:rsid w:val="000E398B"/>
    <w:rsid w:val="000E7123"/>
    <w:rsid w:val="000E799A"/>
    <w:rsid w:val="0010146E"/>
    <w:rsid w:val="001020D2"/>
    <w:rsid w:val="00102B59"/>
    <w:rsid w:val="00114409"/>
    <w:rsid w:val="001147FE"/>
    <w:rsid w:val="00120838"/>
    <w:rsid w:val="00120866"/>
    <w:rsid w:val="001208D4"/>
    <w:rsid w:val="00122F45"/>
    <w:rsid w:val="00123978"/>
    <w:rsid w:val="00124006"/>
    <w:rsid w:val="00124F44"/>
    <w:rsid w:val="00137382"/>
    <w:rsid w:val="00143C2E"/>
    <w:rsid w:val="00144E87"/>
    <w:rsid w:val="0017125B"/>
    <w:rsid w:val="00172A37"/>
    <w:rsid w:val="00174E11"/>
    <w:rsid w:val="001762E1"/>
    <w:rsid w:val="0018720C"/>
    <w:rsid w:val="001A3305"/>
    <w:rsid w:val="001B1AC2"/>
    <w:rsid w:val="001B60A7"/>
    <w:rsid w:val="001B7AFF"/>
    <w:rsid w:val="001D0786"/>
    <w:rsid w:val="001D1943"/>
    <w:rsid w:val="001E21EF"/>
    <w:rsid w:val="001E4C16"/>
    <w:rsid w:val="001E78CD"/>
    <w:rsid w:val="001F5970"/>
    <w:rsid w:val="001F6717"/>
    <w:rsid w:val="001F7CF5"/>
    <w:rsid w:val="00202BB2"/>
    <w:rsid w:val="002031B8"/>
    <w:rsid w:val="00203E78"/>
    <w:rsid w:val="0020434F"/>
    <w:rsid w:val="002101F5"/>
    <w:rsid w:val="002116F0"/>
    <w:rsid w:val="002160B8"/>
    <w:rsid w:val="00217FA5"/>
    <w:rsid w:val="0022017D"/>
    <w:rsid w:val="002234FB"/>
    <w:rsid w:val="0022605A"/>
    <w:rsid w:val="00227BF9"/>
    <w:rsid w:val="00235233"/>
    <w:rsid w:val="00235CAB"/>
    <w:rsid w:val="002419FB"/>
    <w:rsid w:val="0024213A"/>
    <w:rsid w:val="0024792A"/>
    <w:rsid w:val="00251C94"/>
    <w:rsid w:val="00254476"/>
    <w:rsid w:val="00255B60"/>
    <w:rsid w:val="00262707"/>
    <w:rsid w:val="00263EF7"/>
    <w:rsid w:val="00264A49"/>
    <w:rsid w:val="00273F83"/>
    <w:rsid w:val="0027428A"/>
    <w:rsid w:val="002759F1"/>
    <w:rsid w:val="00280E59"/>
    <w:rsid w:val="002843AC"/>
    <w:rsid w:val="00292213"/>
    <w:rsid w:val="0029535A"/>
    <w:rsid w:val="0029741D"/>
    <w:rsid w:val="002A2A5D"/>
    <w:rsid w:val="002A6246"/>
    <w:rsid w:val="002B049A"/>
    <w:rsid w:val="002B39F4"/>
    <w:rsid w:val="002C106C"/>
    <w:rsid w:val="002C2703"/>
    <w:rsid w:val="002D0041"/>
    <w:rsid w:val="002D006E"/>
    <w:rsid w:val="002E0DA1"/>
    <w:rsid w:val="002E2B18"/>
    <w:rsid w:val="002E5988"/>
    <w:rsid w:val="002E6EC5"/>
    <w:rsid w:val="002F3B8E"/>
    <w:rsid w:val="002F73D2"/>
    <w:rsid w:val="00302C3D"/>
    <w:rsid w:val="003068C9"/>
    <w:rsid w:val="00307C71"/>
    <w:rsid w:val="0031042B"/>
    <w:rsid w:val="00312C42"/>
    <w:rsid w:val="00314AFE"/>
    <w:rsid w:val="00316D41"/>
    <w:rsid w:val="00332F8F"/>
    <w:rsid w:val="00344367"/>
    <w:rsid w:val="00346992"/>
    <w:rsid w:val="0036002A"/>
    <w:rsid w:val="00361936"/>
    <w:rsid w:val="0036648C"/>
    <w:rsid w:val="00370433"/>
    <w:rsid w:val="00370B10"/>
    <w:rsid w:val="00373708"/>
    <w:rsid w:val="00376398"/>
    <w:rsid w:val="0037752C"/>
    <w:rsid w:val="00382B78"/>
    <w:rsid w:val="0038554D"/>
    <w:rsid w:val="00387D03"/>
    <w:rsid w:val="0039194A"/>
    <w:rsid w:val="00391AC3"/>
    <w:rsid w:val="00391E3D"/>
    <w:rsid w:val="00394113"/>
    <w:rsid w:val="00397CE0"/>
    <w:rsid w:val="003A3890"/>
    <w:rsid w:val="003B10DE"/>
    <w:rsid w:val="003B447C"/>
    <w:rsid w:val="003B706D"/>
    <w:rsid w:val="003C2DC8"/>
    <w:rsid w:val="003C3E9A"/>
    <w:rsid w:val="003C3EDC"/>
    <w:rsid w:val="003C5F2C"/>
    <w:rsid w:val="003E53F0"/>
    <w:rsid w:val="003E68AD"/>
    <w:rsid w:val="003F0FEA"/>
    <w:rsid w:val="00414715"/>
    <w:rsid w:val="00415F42"/>
    <w:rsid w:val="004173CC"/>
    <w:rsid w:val="00417E62"/>
    <w:rsid w:val="00424124"/>
    <w:rsid w:val="00426FFB"/>
    <w:rsid w:val="00434846"/>
    <w:rsid w:val="00442741"/>
    <w:rsid w:val="004606D0"/>
    <w:rsid w:val="004628E8"/>
    <w:rsid w:val="004655AF"/>
    <w:rsid w:val="00467B72"/>
    <w:rsid w:val="00467D72"/>
    <w:rsid w:val="00467EDA"/>
    <w:rsid w:val="00467FC1"/>
    <w:rsid w:val="00475210"/>
    <w:rsid w:val="00476525"/>
    <w:rsid w:val="00476F30"/>
    <w:rsid w:val="00480CCA"/>
    <w:rsid w:val="00482DFA"/>
    <w:rsid w:val="004865DA"/>
    <w:rsid w:val="004942FE"/>
    <w:rsid w:val="004A1E86"/>
    <w:rsid w:val="004A492C"/>
    <w:rsid w:val="004A6236"/>
    <w:rsid w:val="004B376A"/>
    <w:rsid w:val="004B5298"/>
    <w:rsid w:val="004C1D9F"/>
    <w:rsid w:val="004D03C3"/>
    <w:rsid w:val="004D5D18"/>
    <w:rsid w:val="004E2B60"/>
    <w:rsid w:val="004F3DC5"/>
    <w:rsid w:val="004F5A22"/>
    <w:rsid w:val="004F5F20"/>
    <w:rsid w:val="005008A1"/>
    <w:rsid w:val="00502A1E"/>
    <w:rsid w:val="00502D30"/>
    <w:rsid w:val="00503B3B"/>
    <w:rsid w:val="005119B7"/>
    <w:rsid w:val="0051514E"/>
    <w:rsid w:val="00530FEB"/>
    <w:rsid w:val="00536116"/>
    <w:rsid w:val="005363B7"/>
    <w:rsid w:val="00540F55"/>
    <w:rsid w:val="005420CA"/>
    <w:rsid w:val="00543AF1"/>
    <w:rsid w:val="00545E04"/>
    <w:rsid w:val="005524AF"/>
    <w:rsid w:val="00553018"/>
    <w:rsid w:val="0055485E"/>
    <w:rsid w:val="005609CC"/>
    <w:rsid w:val="00564344"/>
    <w:rsid w:val="005748A8"/>
    <w:rsid w:val="00583934"/>
    <w:rsid w:val="00583952"/>
    <w:rsid w:val="005861F8"/>
    <w:rsid w:val="005944B6"/>
    <w:rsid w:val="005975B7"/>
    <w:rsid w:val="005A5EA1"/>
    <w:rsid w:val="005B040E"/>
    <w:rsid w:val="005B118E"/>
    <w:rsid w:val="005B13D1"/>
    <w:rsid w:val="005B14FF"/>
    <w:rsid w:val="005C5739"/>
    <w:rsid w:val="005C78A1"/>
    <w:rsid w:val="005D08A9"/>
    <w:rsid w:val="005D368A"/>
    <w:rsid w:val="005D55BC"/>
    <w:rsid w:val="005D55D1"/>
    <w:rsid w:val="005E0EF2"/>
    <w:rsid w:val="005E160F"/>
    <w:rsid w:val="005E2483"/>
    <w:rsid w:val="005E484D"/>
    <w:rsid w:val="005E5059"/>
    <w:rsid w:val="005E53D8"/>
    <w:rsid w:val="005E5752"/>
    <w:rsid w:val="005E6EC3"/>
    <w:rsid w:val="005F01B1"/>
    <w:rsid w:val="005F43D8"/>
    <w:rsid w:val="005F67D0"/>
    <w:rsid w:val="006020B5"/>
    <w:rsid w:val="006117AA"/>
    <w:rsid w:val="00620C71"/>
    <w:rsid w:val="00621E9A"/>
    <w:rsid w:val="00631AFC"/>
    <w:rsid w:val="00632145"/>
    <w:rsid w:val="00632F71"/>
    <w:rsid w:val="006346A2"/>
    <w:rsid w:val="00636DBA"/>
    <w:rsid w:val="00637B87"/>
    <w:rsid w:val="00640E07"/>
    <w:rsid w:val="00651542"/>
    <w:rsid w:val="0065320B"/>
    <w:rsid w:val="00655E67"/>
    <w:rsid w:val="00665AEF"/>
    <w:rsid w:val="00670211"/>
    <w:rsid w:val="006748CF"/>
    <w:rsid w:val="0068190C"/>
    <w:rsid w:val="00687CE9"/>
    <w:rsid w:val="00687D82"/>
    <w:rsid w:val="006978CC"/>
    <w:rsid w:val="006A09F0"/>
    <w:rsid w:val="006A0BA2"/>
    <w:rsid w:val="006A267B"/>
    <w:rsid w:val="006A56C0"/>
    <w:rsid w:val="006A6330"/>
    <w:rsid w:val="006A71A6"/>
    <w:rsid w:val="006A7C71"/>
    <w:rsid w:val="006B5A58"/>
    <w:rsid w:val="006C049B"/>
    <w:rsid w:val="006C14EB"/>
    <w:rsid w:val="006C4811"/>
    <w:rsid w:val="006C62A1"/>
    <w:rsid w:val="006D0EBE"/>
    <w:rsid w:val="006D181D"/>
    <w:rsid w:val="006E6DEC"/>
    <w:rsid w:val="006F1B64"/>
    <w:rsid w:val="00700958"/>
    <w:rsid w:val="007044A5"/>
    <w:rsid w:val="0070723E"/>
    <w:rsid w:val="0071504D"/>
    <w:rsid w:val="00723540"/>
    <w:rsid w:val="00723698"/>
    <w:rsid w:val="0072486B"/>
    <w:rsid w:val="00724C6C"/>
    <w:rsid w:val="007307EE"/>
    <w:rsid w:val="00742036"/>
    <w:rsid w:val="00745629"/>
    <w:rsid w:val="007471DC"/>
    <w:rsid w:val="0074752E"/>
    <w:rsid w:val="00751A7E"/>
    <w:rsid w:val="00754042"/>
    <w:rsid w:val="00757196"/>
    <w:rsid w:val="00757AB3"/>
    <w:rsid w:val="0076066E"/>
    <w:rsid w:val="00760C02"/>
    <w:rsid w:val="00765C0E"/>
    <w:rsid w:val="00767796"/>
    <w:rsid w:val="00770D19"/>
    <w:rsid w:val="00777CD4"/>
    <w:rsid w:val="00780239"/>
    <w:rsid w:val="007815BF"/>
    <w:rsid w:val="0079413E"/>
    <w:rsid w:val="00797382"/>
    <w:rsid w:val="007A1587"/>
    <w:rsid w:val="007A2890"/>
    <w:rsid w:val="007A717D"/>
    <w:rsid w:val="007B50CE"/>
    <w:rsid w:val="007B5251"/>
    <w:rsid w:val="007C26E9"/>
    <w:rsid w:val="007C5141"/>
    <w:rsid w:val="007C7AD9"/>
    <w:rsid w:val="007D6942"/>
    <w:rsid w:val="007D6F3F"/>
    <w:rsid w:val="007D6FBD"/>
    <w:rsid w:val="007E0359"/>
    <w:rsid w:val="007E110C"/>
    <w:rsid w:val="007E32DC"/>
    <w:rsid w:val="007F0C88"/>
    <w:rsid w:val="007F2F60"/>
    <w:rsid w:val="00800D57"/>
    <w:rsid w:val="008046E8"/>
    <w:rsid w:val="00804AD1"/>
    <w:rsid w:val="00810270"/>
    <w:rsid w:val="00811865"/>
    <w:rsid w:val="008132DD"/>
    <w:rsid w:val="00814BC5"/>
    <w:rsid w:val="00815823"/>
    <w:rsid w:val="0082217B"/>
    <w:rsid w:val="00827F37"/>
    <w:rsid w:val="00827F92"/>
    <w:rsid w:val="00833237"/>
    <w:rsid w:val="00834DED"/>
    <w:rsid w:val="008406FE"/>
    <w:rsid w:val="0084715F"/>
    <w:rsid w:val="008525D0"/>
    <w:rsid w:val="00853C0D"/>
    <w:rsid w:val="008555E6"/>
    <w:rsid w:val="00857C99"/>
    <w:rsid w:val="00860642"/>
    <w:rsid w:val="00865D83"/>
    <w:rsid w:val="00877A85"/>
    <w:rsid w:val="00877C11"/>
    <w:rsid w:val="00880634"/>
    <w:rsid w:val="00890B6D"/>
    <w:rsid w:val="00891936"/>
    <w:rsid w:val="00893374"/>
    <w:rsid w:val="00893808"/>
    <w:rsid w:val="00897FB3"/>
    <w:rsid w:val="008A1D60"/>
    <w:rsid w:val="008A5463"/>
    <w:rsid w:val="008A7A89"/>
    <w:rsid w:val="008B25B4"/>
    <w:rsid w:val="008B2C3D"/>
    <w:rsid w:val="008B2E7D"/>
    <w:rsid w:val="008B3087"/>
    <w:rsid w:val="008D2579"/>
    <w:rsid w:val="008E188E"/>
    <w:rsid w:val="008E5D7F"/>
    <w:rsid w:val="008E6398"/>
    <w:rsid w:val="008F1732"/>
    <w:rsid w:val="008F1AF3"/>
    <w:rsid w:val="008F6592"/>
    <w:rsid w:val="00902EBC"/>
    <w:rsid w:val="00903F82"/>
    <w:rsid w:val="00905EB5"/>
    <w:rsid w:val="0091210A"/>
    <w:rsid w:val="00913C49"/>
    <w:rsid w:val="00921D91"/>
    <w:rsid w:val="0092491E"/>
    <w:rsid w:val="009326F2"/>
    <w:rsid w:val="00932CC3"/>
    <w:rsid w:val="00934229"/>
    <w:rsid w:val="00935054"/>
    <w:rsid w:val="009356B6"/>
    <w:rsid w:val="009362F9"/>
    <w:rsid w:val="00945B6B"/>
    <w:rsid w:val="009515A4"/>
    <w:rsid w:val="0095480A"/>
    <w:rsid w:val="00957015"/>
    <w:rsid w:val="0096020B"/>
    <w:rsid w:val="00960AA5"/>
    <w:rsid w:val="009618B4"/>
    <w:rsid w:val="00965D50"/>
    <w:rsid w:val="00967672"/>
    <w:rsid w:val="00971341"/>
    <w:rsid w:val="00975115"/>
    <w:rsid w:val="00977CB1"/>
    <w:rsid w:val="009821B2"/>
    <w:rsid w:val="009834DB"/>
    <w:rsid w:val="00984C45"/>
    <w:rsid w:val="009A09BB"/>
    <w:rsid w:val="009A1763"/>
    <w:rsid w:val="009A19CA"/>
    <w:rsid w:val="009A1D61"/>
    <w:rsid w:val="009A37AD"/>
    <w:rsid w:val="009A7BE4"/>
    <w:rsid w:val="009B01F7"/>
    <w:rsid w:val="009B0971"/>
    <w:rsid w:val="009B36EA"/>
    <w:rsid w:val="009B3A5D"/>
    <w:rsid w:val="009B56DC"/>
    <w:rsid w:val="009B6459"/>
    <w:rsid w:val="009C1A51"/>
    <w:rsid w:val="009C2BA5"/>
    <w:rsid w:val="009C48E6"/>
    <w:rsid w:val="009C575D"/>
    <w:rsid w:val="009D23A9"/>
    <w:rsid w:val="009D4834"/>
    <w:rsid w:val="009D554C"/>
    <w:rsid w:val="009E0EE1"/>
    <w:rsid w:val="009E419A"/>
    <w:rsid w:val="009E70F0"/>
    <w:rsid w:val="009F1E72"/>
    <w:rsid w:val="009F4012"/>
    <w:rsid w:val="00A15977"/>
    <w:rsid w:val="00A1646C"/>
    <w:rsid w:val="00A205F5"/>
    <w:rsid w:val="00A21566"/>
    <w:rsid w:val="00A22608"/>
    <w:rsid w:val="00A25307"/>
    <w:rsid w:val="00A321D9"/>
    <w:rsid w:val="00A32231"/>
    <w:rsid w:val="00A362B7"/>
    <w:rsid w:val="00A478CA"/>
    <w:rsid w:val="00A54A2B"/>
    <w:rsid w:val="00A55353"/>
    <w:rsid w:val="00A55417"/>
    <w:rsid w:val="00A574AF"/>
    <w:rsid w:val="00A65009"/>
    <w:rsid w:val="00A74B4B"/>
    <w:rsid w:val="00A83943"/>
    <w:rsid w:val="00A87744"/>
    <w:rsid w:val="00A87B58"/>
    <w:rsid w:val="00A911B8"/>
    <w:rsid w:val="00A9354A"/>
    <w:rsid w:val="00A9624D"/>
    <w:rsid w:val="00AA319A"/>
    <w:rsid w:val="00AA4E2D"/>
    <w:rsid w:val="00AA6446"/>
    <w:rsid w:val="00AB20F5"/>
    <w:rsid w:val="00AB304B"/>
    <w:rsid w:val="00AB3FCB"/>
    <w:rsid w:val="00AC090D"/>
    <w:rsid w:val="00AC46F4"/>
    <w:rsid w:val="00AD3C97"/>
    <w:rsid w:val="00AE1AB0"/>
    <w:rsid w:val="00AE39A0"/>
    <w:rsid w:val="00AE411E"/>
    <w:rsid w:val="00AE4465"/>
    <w:rsid w:val="00AF46EE"/>
    <w:rsid w:val="00B0665F"/>
    <w:rsid w:val="00B06E4C"/>
    <w:rsid w:val="00B131E0"/>
    <w:rsid w:val="00B1677C"/>
    <w:rsid w:val="00B16E28"/>
    <w:rsid w:val="00B170D2"/>
    <w:rsid w:val="00B23EA6"/>
    <w:rsid w:val="00B26427"/>
    <w:rsid w:val="00B30102"/>
    <w:rsid w:val="00B3194F"/>
    <w:rsid w:val="00B3423C"/>
    <w:rsid w:val="00B37C19"/>
    <w:rsid w:val="00B41569"/>
    <w:rsid w:val="00B42E52"/>
    <w:rsid w:val="00B46147"/>
    <w:rsid w:val="00B501F8"/>
    <w:rsid w:val="00B524CA"/>
    <w:rsid w:val="00B5280E"/>
    <w:rsid w:val="00B531EF"/>
    <w:rsid w:val="00B57FA4"/>
    <w:rsid w:val="00B6210A"/>
    <w:rsid w:val="00B71912"/>
    <w:rsid w:val="00B80A57"/>
    <w:rsid w:val="00B84F32"/>
    <w:rsid w:val="00B85377"/>
    <w:rsid w:val="00B912BA"/>
    <w:rsid w:val="00B914E1"/>
    <w:rsid w:val="00B94010"/>
    <w:rsid w:val="00B94044"/>
    <w:rsid w:val="00B94305"/>
    <w:rsid w:val="00BA7D35"/>
    <w:rsid w:val="00BB2281"/>
    <w:rsid w:val="00BB6192"/>
    <w:rsid w:val="00BD0850"/>
    <w:rsid w:val="00BD68D3"/>
    <w:rsid w:val="00BE45AE"/>
    <w:rsid w:val="00BE706C"/>
    <w:rsid w:val="00BF0218"/>
    <w:rsid w:val="00BF437E"/>
    <w:rsid w:val="00BF6360"/>
    <w:rsid w:val="00C0040E"/>
    <w:rsid w:val="00C11B63"/>
    <w:rsid w:val="00C122B7"/>
    <w:rsid w:val="00C14B49"/>
    <w:rsid w:val="00C157CE"/>
    <w:rsid w:val="00C15B25"/>
    <w:rsid w:val="00C1644E"/>
    <w:rsid w:val="00C17C4B"/>
    <w:rsid w:val="00C24BAE"/>
    <w:rsid w:val="00C26448"/>
    <w:rsid w:val="00C307A8"/>
    <w:rsid w:val="00C312B5"/>
    <w:rsid w:val="00C35D68"/>
    <w:rsid w:val="00C36AFA"/>
    <w:rsid w:val="00C37D90"/>
    <w:rsid w:val="00C40281"/>
    <w:rsid w:val="00C44AAA"/>
    <w:rsid w:val="00C473CF"/>
    <w:rsid w:val="00C50141"/>
    <w:rsid w:val="00C50A2B"/>
    <w:rsid w:val="00C52FC2"/>
    <w:rsid w:val="00C56452"/>
    <w:rsid w:val="00C621EC"/>
    <w:rsid w:val="00C659B3"/>
    <w:rsid w:val="00C73EF7"/>
    <w:rsid w:val="00C77A0B"/>
    <w:rsid w:val="00C81066"/>
    <w:rsid w:val="00C93635"/>
    <w:rsid w:val="00C94A3F"/>
    <w:rsid w:val="00C950E1"/>
    <w:rsid w:val="00CA2095"/>
    <w:rsid w:val="00CA6B7E"/>
    <w:rsid w:val="00CA7011"/>
    <w:rsid w:val="00CA732F"/>
    <w:rsid w:val="00CB4F66"/>
    <w:rsid w:val="00CB698F"/>
    <w:rsid w:val="00CB6BFA"/>
    <w:rsid w:val="00CC423F"/>
    <w:rsid w:val="00CC4B8E"/>
    <w:rsid w:val="00CD0B12"/>
    <w:rsid w:val="00CD24B9"/>
    <w:rsid w:val="00CD45D5"/>
    <w:rsid w:val="00CD533B"/>
    <w:rsid w:val="00CD5C88"/>
    <w:rsid w:val="00CD5E3E"/>
    <w:rsid w:val="00CE4C97"/>
    <w:rsid w:val="00CE52A4"/>
    <w:rsid w:val="00CF50F2"/>
    <w:rsid w:val="00D024A3"/>
    <w:rsid w:val="00D0494A"/>
    <w:rsid w:val="00D06304"/>
    <w:rsid w:val="00D174C6"/>
    <w:rsid w:val="00D20BF6"/>
    <w:rsid w:val="00D232BA"/>
    <w:rsid w:val="00D23A42"/>
    <w:rsid w:val="00D26745"/>
    <w:rsid w:val="00D3648C"/>
    <w:rsid w:val="00D44C59"/>
    <w:rsid w:val="00D531C5"/>
    <w:rsid w:val="00D545A6"/>
    <w:rsid w:val="00D670D4"/>
    <w:rsid w:val="00D6745F"/>
    <w:rsid w:val="00D67A0A"/>
    <w:rsid w:val="00D67CC4"/>
    <w:rsid w:val="00D83621"/>
    <w:rsid w:val="00D874B5"/>
    <w:rsid w:val="00D91D6E"/>
    <w:rsid w:val="00D950C0"/>
    <w:rsid w:val="00DA0064"/>
    <w:rsid w:val="00DA0BE8"/>
    <w:rsid w:val="00DA1BAF"/>
    <w:rsid w:val="00DA76FF"/>
    <w:rsid w:val="00DA7DE9"/>
    <w:rsid w:val="00DB29A7"/>
    <w:rsid w:val="00DC12D4"/>
    <w:rsid w:val="00DC2690"/>
    <w:rsid w:val="00DC676C"/>
    <w:rsid w:val="00DD2123"/>
    <w:rsid w:val="00DE1216"/>
    <w:rsid w:val="00DE27A0"/>
    <w:rsid w:val="00DE41F1"/>
    <w:rsid w:val="00DF30A3"/>
    <w:rsid w:val="00E013C8"/>
    <w:rsid w:val="00E0210D"/>
    <w:rsid w:val="00E03A6A"/>
    <w:rsid w:val="00E06E85"/>
    <w:rsid w:val="00E131DB"/>
    <w:rsid w:val="00E13849"/>
    <w:rsid w:val="00E149B3"/>
    <w:rsid w:val="00E14D01"/>
    <w:rsid w:val="00E158C1"/>
    <w:rsid w:val="00E31225"/>
    <w:rsid w:val="00E31550"/>
    <w:rsid w:val="00E321BB"/>
    <w:rsid w:val="00E41937"/>
    <w:rsid w:val="00E42ACA"/>
    <w:rsid w:val="00E563DD"/>
    <w:rsid w:val="00E62BBA"/>
    <w:rsid w:val="00E641AC"/>
    <w:rsid w:val="00E82AEE"/>
    <w:rsid w:val="00E87372"/>
    <w:rsid w:val="00E879AF"/>
    <w:rsid w:val="00E87DE4"/>
    <w:rsid w:val="00E923D8"/>
    <w:rsid w:val="00E93EBA"/>
    <w:rsid w:val="00E960AC"/>
    <w:rsid w:val="00EA69EB"/>
    <w:rsid w:val="00EB5519"/>
    <w:rsid w:val="00EB5944"/>
    <w:rsid w:val="00EC1A0B"/>
    <w:rsid w:val="00EC26A1"/>
    <w:rsid w:val="00EC3BC1"/>
    <w:rsid w:val="00EC42EA"/>
    <w:rsid w:val="00ED077D"/>
    <w:rsid w:val="00ED5CDC"/>
    <w:rsid w:val="00EE167F"/>
    <w:rsid w:val="00EE67FA"/>
    <w:rsid w:val="00EF0BAB"/>
    <w:rsid w:val="00EF45D8"/>
    <w:rsid w:val="00EF6F84"/>
    <w:rsid w:val="00F008B8"/>
    <w:rsid w:val="00F04B0B"/>
    <w:rsid w:val="00F2353C"/>
    <w:rsid w:val="00F32DF9"/>
    <w:rsid w:val="00F341AC"/>
    <w:rsid w:val="00F423D6"/>
    <w:rsid w:val="00F43CEE"/>
    <w:rsid w:val="00F46453"/>
    <w:rsid w:val="00F46EA1"/>
    <w:rsid w:val="00F62FFE"/>
    <w:rsid w:val="00F640BB"/>
    <w:rsid w:val="00F70B9D"/>
    <w:rsid w:val="00F73161"/>
    <w:rsid w:val="00F74D42"/>
    <w:rsid w:val="00F829D7"/>
    <w:rsid w:val="00F8322B"/>
    <w:rsid w:val="00F859F9"/>
    <w:rsid w:val="00F905E8"/>
    <w:rsid w:val="00F91DD2"/>
    <w:rsid w:val="00FA0249"/>
    <w:rsid w:val="00FA2A9A"/>
    <w:rsid w:val="00FA2DFB"/>
    <w:rsid w:val="00FB4E5C"/>
    <w:rsid w:val="00FB5424"/>
    <w:rsid w:val="00FB55FC"/>
    <w:rsid w:val="00FB6176"/>
    <w:rsid w:val="00FB6DE0"/>
    <w:rsid w:val="00FC1BD8"/>
    <w:rsid w:val="00FC3A05"/>
    <w:rsid w:val="00FD0078"/>
    <w:rsid w:val="00FD2C8C"/>
    <w:rsid w:val="00FD4D13"/>
    <w:rsid w:val="00FE01C0"/>
    <w:rsid w:val="00FE3097"/>
    <w:rsid w:val="00FE36D9"/>
    <w:rsid w:val="00FE65BF"/>
    <w:rsid w:val="00FE7247"/>
    <w:rsid w:val="00FE771B"/>
    <w:rsid w:val="00FE77F0"/>
    <w:rsid w:val="00FF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D8FFE-C5EB-4A44-8DB7-D7AEB4CA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10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301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102"/>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semiHidden/>
    <w:unhideWhenUsed/>
    <w:rsid w:val="00B30102"/>
    <w:rPr>
      <w:color w:val="0000FF"/>
      <w:u w:val="single"/>
    </w:rPr>
  </w:style>
  <w:style w:type="paragraph" w:styleId="HTML">
    <w:name w:val="HTML Preformatted"/>
    <w:basedOn w:val="a"/>
    <w:link w:val="HTML0"/>
    <w:unhideWhenUsed/>
    <w:rsid w:val="00B30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30102"/>
    <w:rPr>
      <w:rFonts w:ascii="Courier New" w:eastAsia="Times New Roman" w:hAnsi="Courier New" w:cs="Courier New"/>
      <w:sz w:val="20"/>
      <w:szCs w:val="20"/>
      <w:lang w:eastAsia="ru-RU"/>
    </w:rPr>
  </w:style>
  <w:style w:type="paragraph" w:styleId="a4">
    <w:name w:val="footnote text"/>
    <w:basedOn w:val="a"/>
    <w:link w:val="a5"/>
    <w:uiPriority w:val="99"/>
    <w:semiHidden/>
    <w:unhideWhenUsed/>
    <w:rsid w:val="00B30102"/>
  </w:style>
  <w:style w:type="character" w:customStyle="1" w:styleId="a5">
    <w:name w:val="Текст сноски Знак"/>
    <w:basedOn w:val="a0"/>
    <w:link w:val="a4"/>
    <w:uiPriority w:val="99"/>
    <w:semiHidden/>
    <w:rsid w:val="00B30102"/>
    <w:rPr>
      <w:rFonts w:ascii="Times New Roman" w:eastAsia="Times New Roman" w:hAnsi="Times New Roman" w:cs="Times New Roman"/>
      <w:sz w:val="20"/>
      <w:szCs w:val="20"/>
      <w:lang w:eastAsia="ru-RU"/>
    </w:rPr>
  </w:style>
  <w:style w:type="paragraph" w:styleId="a6">
    <w:name w:val="Title"/>
    <w:basedOn w:val="a"/>
    <w:link w:val="a7"/>
    <w:qFormat/>
    <w:rsid w:val="00B30102"/>
    <w:pPr>
      <w:jc w:val="center"/>
    </w:pPr>
    <w:rPr>
      <w:sz w:val="28"/>
    </w:rPr>
  </w:style>
  <w:style w:type="character" w:customStyle="1" w:styleId="a7">
    <w:name w:val="Заголовок Знак"/>
    <w:basedOn w:val="a0"/>
    <w:link w:val="a6"/>
    <w:rsid w:val="00B30102"/>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B30102"/>
    <w:pPr>
      <w:spacing w:after="120" w:line="480" w:lineRule="auto"/>
    </w:pPr>
  </w:style>
  <w:style w:type="character" w:customStyle="1" w:styleId="20">
    <w:name w:val="Основной текст 2 Знак"/>
    <w:basedOn w:val="a0"/>
    <w:link w:val="2"/>
    <w:semiHidden/>
    <w:rsid w:val="00B30102"/>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B30102"/>
    <w:pPr>
      <w:spacing w:after="120"/>
      <w:jc w:val="both"/>
    </w:pPr>
    <w:rPr>
      <w:sz w:val="16"/>
      <w:szCs w:val="16"/>
    </w:rPr>
  </w:style>
  <w:style w:type="character" w:customStyle="1" w:styleId="30">
    <w:name w:val="Основной текст 3 Знак"/>
    <w:basedOn w:val="a0"/>
    <w:link w:val="3"/>
    <w:semiHidden/>
    <w:rsid w:val="00B30102"/>
    <w:rPr>
      <w:rFonts w:ascii="Times New Roman" w:eastAsia="Times New Roman" w:hAnsi="Times New Roman" w:cs="Times New Roman"/>
      <w:sz w:val="16"/>
      <w:szCs w:val="16"/>
      <w:lang w:eastAsia="ru-RU"/>
    </w:rPr>
  </w:style>
  <w:style w:type="paragraph" w:customStyle="1" w:styleId="ConsPlusNormal">
    <w:name w:val="ConsPlusNormal"/>
    <w:rsid w:val="00B30102"/>
    <w:pPr>
      <w:widowControl w:val="0"/>
      <w:autoSpaceDE w:val="0"/>
      <w:autoSpaceDN w:val="0"/>
      <w:spacing w:after="0" w:line="240" w:lineRule="auto"/>
    </w:pPr>
    <w:rPr>
      <w:rFonts w:ascii="Calibri" w:eastAsia="Times New Roman" w:hAnsi="Calibri" w:cs="Calibri"/>
      <w:szCs w:val="20"/>
      <w:lang w:eastAsia="ru-RU"/>
    </w:rPr>
  </w:style>
  <w:style w:type="paragraph" w:customStyle="1" w:styleId="p3">
    <w:name w:val="p3"/>
    <w:basedOn w:val="a"/>
    <w:rsid w:val="00B30102"/>
    <w:pPr>
      <w:spacing w:before="100" w:beforeAutospacing="1" w:after="100" w:afterAutospacing="1"/>
      <w:jc w:val="both"/>
    </w:pPr>
    <w:rPr>
      <w:sz w:val="24"/>
      <w:szCs w:val="24"/>
    </w:rPr>
  </w:style>
  <w:style w:type="character" w:styleId="a8">
    <w:name w:val="footnote reference"/>
    <w:basedOn w:val="a0"/>
    <w:uiPriority w:val="99"/>
    <w:unhideWhenUsed/>
    <w:rsid w:val="00B30102"/>
    <w:rPr>
      <w:vertAlign w:val="superscript"/>
    </w:rPr>
  </w:style>
  <w:style w:type="paragraph" w:styleId="a9">
    <w:name w:val="Balloon Text"/>
    <w:basedOn w:val="a"/>
    <w:link w:val="aa"/>
    <w:uiPriority w:val="99"/>
    <w:semiHidden/>
    <w:unhideWhenUsed/>
    <w:rsid w:val="00A74B4B"/>
    <w:rPr>
      <w:rFonts w:ascii="Tahoma" w:hAnsi="Tahoma" w:cs="Tahoma"/>
      <w:sz w:val="16"/>
      <w:szCs w:val="16"/>
    </w:rPr>
  </w:style>
  <w:style w:type="character" w:customStyle="1" w:styleId="aa">
    <w:name w:val="Текст выноски Знак"/>
    <w:basedOn w:val="a0"/>
    <w:link w:val="a9"/>
    <w:uiPriority w:val="99"/>
    <w:semiHidden/>
    <w:rsid w:val="00A74B4B"/>
    <w:rPr>
      <w:rFonts w:ascii="Tahoma" w:eastAsia="Times New Roman" w:hAnsi="Tahoma" w:cs="Tahoma"/>
      <w:sz w:val="16"/>
      <w:szCs w:val="16"/>
      <w:lang w:eastAsia="ru-RU"/>
    </w:rPr>
  </w:style>
  <w:style w:type="paragraph" w:styleId="ab">
    <w:name w:val="Subtitle"/>
    <w:basedOn w:val="a"/>
    <w:link w:val="ac"/>
    <w:qFormat/>
    <w:rsid w:val="00932CC3"/>
    <w:pPr>
      <w:spacing w:after="60"/>
      <w:jc w:val="center"/>
      <w:outlineLvl w:val="1"/>
    </w:pPr>
    <w:rPr>
      <w:rFonts w:ascii="Arial" w:hAnsi="Arial" w:cs="Arial"/>
    </w:rPr>
  </w:style>
  <w:style w:type="character" w:customStyle="1" w:styleId="ac">
    <w:name w:val="Подзаголовок Знак"/>
    <w:basedOn w:val="a0"/>
    <w:link w:val="ab"/>
    <w:rsid w:val="00932CC3"/>
    <w:rPr>
      <w:rFonts w:ascii="Arial" w:eastAsia="Times New Roman" w:hAnsi="Arial" w:cs="Arial"/>
      <w:sz w:val="20"/>
      <w:szCs w:val="20"/>
      <w:lang w:eastAsia="ru-RU"/>
    </w:rPr>
  </w:style>
  <w:style w:type="paragraph" w:styleId="ad">
    <w:name w:val="List Paragraph"/>
    <w:basedOn w:val="a"/>
    <w:uiPriority w:val="34"/>
    <w:qFormat/>
    <w:rsid w:val="00932CC3"/>
    <w:pPr>
      <w:spacing w:after="200" w:line="276" w:lineRule="auto"/>
      <w:ind w:left="720"/>
      <w:contextualSpacing/>
    </w:pPr>
    <w:rPr>
      <w:rFonts w:ascii="Calibri" w:hAnsi="Calibri"/>
      <w:sz w:val="22"/>
      <w:szCs w:val="22"/>
    </w:rPr>
  </w:style>
  <w:style w:type="character" w:customStyle="1" w:styleId="ae">
    <w:name w:val="Основной текст_"/>
    <w:basedOn w:val="a0"/>
    <w:link w:val="11"/>
    <w:rsid w:val="005420CA"/>
    <w:rPr>
      <w:rFonts w:ascii="Times New Roman" w:eastAsia="Times New Roman" w:hAnsi="Times New Roman" w:cs="Times New Roman"/>
      <w:spacing w:val="5"/>
      <w:sz w:val="23"/>
      <w:szCs w:val="23"/>
      <w:shd w:val="clear" w:color="auto" w:fill="FFFFFF"/>
    </w:rPr>
  </w:style>
  <w:style w:type="character" w:customStyle="1" w:styleId="31">
    <w:name w:val="Основной текст (3)_"/>
    <w:basedOn w:val="a0"/>
    <w:link w:val="32"/>
    <w:rsid w:val="005420CA"/>
    <w:rPr>
      <w:rFonts w:ascii="Times New Roman" w:eastAsia="Times New Roman" w:hAnsi="Times New Roman" w:cs="Times New Roman"/>
      <w:b/>
      <w:bCs/>
      <w:spacing w:val="6"/>
      <w:sz w:val="23"/>
      <w:szCs w:val="23"/>
      <w:shd w:val="clear" w:color="auto" w:fill="FFFFFF"/>
    </w:rPr>
  </w:style>
  <w:style w:type="character" w:customStyle="1" w:styleId="0pt">
    <w:name w:val="Основной текст + Полужирный;Интервал 0 pt"/>
    <w:basedOn w:val="ae"/>
    <w:rsid w:val="005420CA"/>
    <w:rPr>
      <w:rFonts w:ascii="Times New Roman" w:eastAsia="Times New Roman" w:hAnsi="Times New Roman" w:cs="Times New Roman"/>
      <w:b/>
      <w:bCs/>
      <w:color w:val="000000"/>
      <w:spacing w:val="6"/>
      <w:w w:val="100"/>
      <w:position w:val="0"/>
      <w:sz w:val="23"/>
      <w:szCs w:val="23"/>
      <w:shd w:val="clear" w:color="auto" w:fill="FFFFFF"/>
      <w:lang w:val="ru-RU"/>
    </w:rPr>
  </w:style>
  <w:style w:type="paragraph" w:customStyle="1" w:styleId="11">
    <w:name w:val="Основной текст1"/>
    <w:basedOn w:val="a"/>
    <w:link w:val="ae"/>
    <w:rsid w:val="005420CA"/>
    <w:pPr>
      <w:widowControl w:val="0"/>
      <w:shd w:val="clear" w:color="auto" w:fill="FFFFFF"/>
      <w:spacing w:line="274" w:lineRule="exact"/>
      <w:jc w:val="right"/>
    </w:pPr>
    <w:rPr>
      <w:spacing w:val="5"/>
      <w:sz w:val="23"/>
      <w:szCs w:val="23"/>
      <w:lang w:eastAsia="en-US"/>
    </w:rPr>
  </w:style>
  <w:style w:type="paragraph" w:customStyle="1" w:styleId="32">
    <w:name w:val="Основной текст (3)"/>
    <w:basedOn w:val="a"/>
    <w:link w:val="31"/>
    <w:rsid w:val="005420CA"/>
    <w:pPr>
      <w:widowControl w:val="0"/>
      <w:shd w:val="clear" w:color="auto" w:fill="FFFFFF"/>
      <w:spacing w:before="360" w:after="240" w:line="302" w:lineRule="exact"/>
      <w:jc w:val="center"/>
    </w:pPr>
    <w:rPr>
      <w:b/>
      <w:bCs/>
      <w:spacing w:val="6"/>
      <w:sz w:val="23"/>
      <w:szCs w:val="23"/>
      <w:lang w:eastAsia="en-US"/>
    </w:rPr>
  </w:style>
  <w:style w:type="character" w:customStyle="1" w:styleId="21">
    <w:name w:val="Основной текст (2)_"/>
    <w:basedOn w:val="a0"/>
    <w:link w:val="22"/>
    <w:rsid w:val="005E6EC3"/>
    <w:rPr>
      <w:rFonts w:ascii="Times New Roman" w:eastAsia="Times New Roman" w:hAnsi="Times New Roman" w:cs="Times New Roman"/>
      <w:i/>
      <w:iCs/>
      <w:spacing w:val="2"/>
      <w:sz w:val="23"/>
      <w:szCs w:val="23"/>
      <w:shd w:val="clear" w:color="auto" w:fill="FFFFFF"/>
    </w:rPr>
  </w:style>
  <w:style w:type="character" w:customStyle="1" w:styleId="20pt">
    <w:name w:val="Основной текст (2) + Не курсив;Интервал 0 pt"/>
    <w:basedOn w:val="21"/>
    <w:rsid w:val="005E6EC3"/>
    <w:rPr>
      <w:rFonts w:ascii="Times New Roman" w:eastAsia="Times New Roman" w:hAnsi="Times New Roman" w:cs="Times New Roman"/>
      <w:i/>
      <w:iCs/>
      <w:color w:val="000000"/>
      <w:spacing w:val="5"/>
      <w:w w:val="100"/>
      <w:position w:val="0"/>
      <w:sz w:val="23"/>
      <w:szCs w:val="23"/>
      <w:shd w:val="clear" w:color="auto" w:fill="FFFFFF"/>
      <w:lang w:val="ru-RU"/>
    </w:rPr>
  </w:style>
  <w:style w:type="character" w:customStyle="1" w:styleId="5">
    <w:name w:val="Основной текст (5)_"/>
    <w:basedOn w:val="a0"/>
    <w:link w:val="50"/>
    <w:rsid w:val="005E6EC3"/>
    <w:rPr>
      <w:rFonts w:ascii="Times New Roman" w:eastAsia="Times New Roman" w:hAnsi="Times New Roman" w:cs="Times New Roman"/>
      <w:b/>
      <w:bCs/>
      <w:i/>
      <w:iCs/>
      <w:spacing w:val="5"/>
      <w:sz w:val="23"/>
      <w:szCs w:val="23"/>
      <w:shd w:val="clear" w:color="auto" w:fill="FFFFFF"/>
    </w:rPr>
  </w:style>
  <w:style w:type="paragraph" w:customStyle="1" w:styleId="22">
    <w:name w:val="Основной текст (2)"/>
    <w:basedOn w:val="a"/>
    <w:link w:val="21"/>
    <w:rsid w:val="005E6EC3"/>
    <w:pPr>
      <w:widowControl w:val="0"/>
      <w:shd w:val="clear" w:color="auto" w:fill="FFFFFF"/>
      <w:spacing w:line="274" w:lineRule="exact"/>
      <w:jc w:val="right"/>
    </w:pPr>
    <w:rPr>
      <w:i/>
      <w:iCs/>
      <w:spacing w:val="2"/>
      <w:sz w:val="23"/>
      <w:szCs w:val="23"/>
      <w:lang w:eastAsia="en-US"/>
    </w:rPr>
  </w:style>
  <w:style w:type="paragraph" w:customStyle="1" w:styleId="50">
    <w:name w:val="Основной текст (5)"/>
    <w:basedOn w:val="a"/>
    <w:link w:val="5"/>
    <w:rsid w:val="005E6EC3"/>
    <w:pPr>
      <w:widowControl w:val="0"/>
      <w:shd w:val="clear" w:color="auto" w:fill="FFFFFF"/>
      <w:spacing w:line="298" w:lineRule="exact"/>
      <w:ind w:firstLine="720"/>
      <w:jc w:val="both"/>
    </w:pPr>
    <w:rPr>
      <w:b/>
      <w:bCs/>
      <w:i/>
      <w:iCs/>
      <w:spacing w:val="5"/>
      <w:sz w:val="23"/>
      <w:szCs w:val="23"/>
      <w:lang w:eastAsia="en-US"/>
    </w:rPr>
  </w:style>
  <w:style w:type="character" w:customStyle="1" w:styleId="12">
    <w:name w:val="Заголовок №1_"/>
    <w:basedOn w:val="a0"/>
    <w:link w:val="13"/>
    <w:rsid w:val="00C44AAA"/>
    <w:rPr>
      <w:rFonts w:ascii="Times New Roman" w:eastAsia="Times New Roman" w:hAnsi="Times New Roman" w:cs="Times New Roman"/>
      <w:b/>
      <w:bCs/>
      <w:spacing w:val="6"/>
      <w:sz w:val="23"/>
      <w:szCs w:val="23"/>
      <w:shd w:val="clear" w:color="auto" w:fill="FFFFFF"/>
    </w:rPr>
  </w:style>
  <w:style w:type="character" w:customStyle="1" w:styleId="0pt0">
    <w:name w:val="Основной текст + Курсив;Интервал 0 pt"/>
    <w:basedOn w:val="ae"/>
    <w:rsid w:val="00C44AAA"/>
    <w:rPr>
      <w:rFonts w:ascii="Times New Roman" w:eastAsia="Times New Roman" w:hAnsi="Times New Roman" w:cs="Times New Roman"/>
      <w:b w:val="0"/>
      <w:bCs w:val="0"/>
      <w:i/>
      <w:iCs/>
      <w:smallCaps w:val="0"/>
      <w:strike w:val="0"/>
      <w:color w:val="000000"/>
      <w:spacing w:val="2"/>
      <w:w w:val="100"/>
      <w:position w:val="0"/>
      <w:sz w:val="23"/>
      <w:szCs w:val="23"/>
      <w:u w:val="none"/>
      <w:shd w:val="clear" w:color="auto" w:fill="FFFFFF"/>
      <w:lang w:val="ru-RU"/>
    </w:rPr>
  </w:style>
  <w:style w:type="paragraph" w:customStyle="1" w:styleId="13">
    <w:name w:val="Заголовок №1"/>
    <w:basedOn w:val="a"/>
    <w:link w:val="12"/>
    <w:rsid w:val="00C44AAA"/>
    <w:pPr>
      <w:widowControl w:val="0"/>
      <w:shd w:val="clear" w:color="auto" w:fill="FFFFFF"/>
      <w:spacing w:line="298" w:lineRule="exact"/>
      <w:ind w:firstLine="680"/>
      <w:jc w:val="both"/>
      <w:outlineLvl w:val="0"/>
    </w:pPr>
    <w:rPr>
      <w:b/>
      <w:bCs/>
      <w:spacing w:val="6"/>
      <w:sz w:val="23"/>
      <w:szCs w:val="23"/>
      <w:lang w:eastAsia="en-US"/>
    </w:rPr>
  </w:style>
  <w:style w:type="character" w:customStyle="1" w:styleId="30pt">
    <w:name w:val="Основной текст (3) + Не полужирный;Интервал 0 pt"/>
    <w:basedOn w:val="31"/>
    <w:rsid w:val="00F70B9D"/>
    <w:rPr>
      <w:rFonts w:ascii="Times New Roman" w:eastAsia="Times New Roman" w:hAnsi="Times New Roman" w:cs="Times New Roman"/>
      <w:b/>
      <w:bCs/>
      <w:i w:val="0"/>
      <w:iCs w:val="0"/>
      <w:smallCaps w:val="0"/>
      <w:strike w:val="0"/>
      <w:color w:val="000000"/>
      <w:spacing w:val="5"/>
      <w:w w:val="100"/>
      <w:position w:val="0"/>
      <w:sz w:val="23"/>
      <w:szCs w:val="23"/>
      <w:u w:val="none"/>
      <w:shd w:val="clear" w:color="auto" w:fill="FFFFFF"/>
      <w:lang w:val="ru-RU"/>
    </w:rPr>
  </w:style>
  <w:style w:type="paragraph" w:styleId="af">
    <w:name w:val="Body Text"/>
    <w:basedOn w:val="a"/>
    <w:link w:val="af0"/>
    <w:uiPriority w:val="99"/>
    <w:semiHidden/>
    <w:unhideWhenUsed/>
    <w:rsid w:val="00122F45"/>
    <w:pPr>
      <w:spacing w:after="120"/>
    </w:pPr>
  </w:style>
  <w:style w:type="character" w:customStyle="1" w:styleId="af0">
    <w:name w:val="Основной текст Знак"/>
    <w:basedOn w:val="a0"/>
    <w:link w:val="af"/>
    <w:uiPriority w:val="99"/>
    <w:semiHidden/>
    <w:rsid w:val="00122F45"/>
    <w:rPr>
      <w:rFonts w:ascii="Times New Roman" w:eastAsia="Times New Roman" w:hAnsi="Times New Roman" w:cs="Times New Roman"/>
      <w:sz w:val="20"/>
      <w:szCs w:val="20"/>
      <w:lang w:eastAsia="ru-RU"/>
    </w:rPr>
  </w:style>
  <w:style w:type="paragraph" w:customStyle="1" w:styleId="ConsNormal">
    <w:name w:val="ConsNormal"/>
    <w:rsid w:val="00122F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22F45"/>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24857">
      <w:bodyDiv w:val="1"/>
      <w:marLeft w:val="0"/>
      <w:marRight w:val="0"/>
      <w:marTop w:val="0"/>
      <w:marBottom w:val="0"/>
      <w:divBdr>
        <w:top w:val="none" w:sz="0" w:space="0" w:color="auto"/>
        <w:left w:val="none" w:sz="0" w:space="0" w:color="auto"/>
        <w:bottom w:val="none" w:sz="0" w:space="0" w:color="auto"/>
        <w:right w:val="none" w:sz="0" w:space="0" w:color="auto"/>
      </w:divBdr>
    </w:div>
    <w:div w:id="881285747">
      <w:bodyDiv w:val="1"/>
      <w:marLeft w:val="0"/>
      <w:marRight w:val="0"/>
      <w:marTop w:val="0"/>
      <w:marBottom w:val="0"/>
      <w:divBdr>
        <w:top w:val="none" w:sz="0" w:space="0" w:color="auto"/>
        <w:left w:val="none" w:sz="0" w:space="0" w:color="auto"/>
        <w:bottom w:val="none" w:sz="0" w:space="0" w:color="auto"/>
        <w:right w:val="none" w:sz="0" w:space="0" w:color="auto"/>
      </w:divBdr>
    </w:div>
    <w:div w:id="1110315505">
      <w:bodyDiv w:val="1"/>
      <w:marLeft w:val="0"/>
      <w:marRight w:val="0"/>
      <w:marTop w:val="0"/>
      <w:marBottom w:val="0"/>
      <w:divBdr>
        <w:top w:val="none" w:sz="0" w:space="0" w:color="auto"/>
        <w:left w:val="none" w:sz="0" w:space="0" w:color="auto"/>
        <w:bottom w:val="none" w:sz="0" w:space="0" w:color="auto"/>
        <w:right w:val="none" w:sz="0" w:space="0" w:color="auto"/>
      </w:divBdr>
    </w:div>
    <w:div w:id="20568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1105</TotalTime>
  <Pages>1</Pages>
  <Words>1481</Words>
  <Characters>8442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127</cp:revision>
  <cp:lastPrinted>2022-02-15T03:27:00Z</cp:lastPrinted>
  <dcterms:created xsi:type="dcterms:W3CDTF">2016-11-11T02:34:00Z</dcterms:created>
  <dcterms:modified xsi:type="dcterms:W3CDTF">2022-06-22T04:59:00Z</dcterms:modified>
</cp:coreProperties>
</file>